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7E483B" w:rsidRPr="00587BD5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224F8D">
        <w:rPr>
          <w:rFonts w:ascii="Verdana" w:hAnsi="Verdana"/>
          <w:bCs/>
          <w:i/>
          <w:iCs/>
          <w:sz w:val="18"/>
          <w:szCs w:val="20"/>
        </w:rPr>
        <w:t>„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>Budow</w:t>
      </w:r>
      <w:r w:rsidR="00224F8D" w:rsidRPr="00224F8D">
        <w:rPr>
          <w:rFonts w:ascii="Verdana" w:hAnsi="Verdana"/>
          <w:bCs/>
          <w:i/>
          <w:iCs/>
          <w:sz w:val="18"/>
          <w:szCs w:val="20"/>
        </w:rPr>
        <w:t>ę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587BD5" w:rsidRPr="00224F8D">
        <w:rPr>
          <w:rFonts w:ascii="Verdana" w:hAnsi="Verdana"/>
          <w:bCs/>
          <w:i/>
          <w:iCs/>
          <w:sz w:val="18"/>
          <w:szCs w:val="20"/>
        </w:rPr>
        <w:t>ścieżki pieszo-rowerowej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oraz oznakowania trasy 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br/>
        <w:t>w ramach projektu pn. „Pomorskie Trasy Rowerowe o znaczeniu międzynarodowym R10 i Wiślana Trasa Rowerowa R9 - Partnerstwo Gminy Kwidzyn</w:t>
      </w:r>
      <w:r w:rsidRPr="00224F8D">
        <w:rPr>
          <w:rFonts w:ascii="Verdana" w:hAnsi="Verdana"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587BD5" w:rsidRDefault="00587BD5" w:rsidP="00AA411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587BD5" w:rsidRDefault="00587BD5" w:rsidP="00205910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Część I </w:t>
      </w:r>
    </w:p>
    <w:p w:rsidR="00AA411F" w:rsidRDefault="00205910" w:rsidP="00AA411F">
      <w:pPr>
        <w:jc w:val="center"/>
        <w:rPr>
          <w:rFonts w:ascii="Verdana" w:hAnsi="Verdana"/>
          <w:b/>
          <w:bCs/>
          <w:sz w:val="20"/>
          <w:szCs w:val="20"/>
        </w:rPr>
      </w:pPr>
      <w:r w:rsidRPr="00205910">
        <w:rPr>
          <w:rFonts w:ascii="Verdana" w:hAnsi="Verdana"/>
          <w:b/>
          <w:bCs/>
          <w:sz w:val="20"/>
          <w:szCs w:val="20"/>
        </w:rPr>
        <w:t xml:space="preserve">Budowa ciągu pieszo-rowerowego w miejscowości </w:t>
      </w:r>
      <w:r w:rsidR="00587BD5">
        <w:rPr>
          <w:rFonts w:ascii="Verdana" w:hAnsi="Verdana"/>
          <w:b/>
          <w:bCs/>
          <w:sz w:val="20"/>
          <w:szCs w:val="20"/>
        </w:rPr>
        <w:t xml:space="preserve">Mareza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3D7A4C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  <w:shd w:val="clear" w:color="auto" w:fill="FFFFFF" w:themeFill="background1"/>
          </w:tcPr>
          <w:p w:rsidR="00551914" w:rsidRDefault="00587BD5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>Poz. 1+2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 xml:space="preserve">=  </w:t>
            </w:r>
            <w:r w:rsidR="00205910">
              <w:rPr>
                <w:rFonts w:ascii="Verdana" w:hAnsi="Verdana"/>
                <w:b/>
                <w:sz w:val="18"/>
                <w:szCs w:val="18"/>
              </w:rPr>
              <w:t>RAZEM</w:t>
            </w:r>
            <w:r w:rsidR="00551914"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>(*)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Pr="00205910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="0082010B"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="00205910"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bookmarkStart w:id="0" w:name="_GoBack"/>
      <w:bookmarkEnd w:id="0"/>
    </w:p>
    <w:p w:rsidR="00587BD5" w:rsidRDefault="00587BD5" w:rsidP="004F5EC7">
      <w:pPr>
        <w:jc w:val="both"/>
        <w:rPr>
          <w:rFonts w:ascii="Verdana" w:hAnsi="Verdana"/>
          <w:sz w:val="18"/>
          <w:szCs w:val="18"/>
        </w:rPr>
      </w:pPr>
    </w:p>
    <w:p w:rsidR="00587BD5" w:rsidRDefault="00587BD5" w:rsidP="00205910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Część II </w:t>
      </w:r>
    </w:p>
    <w:p w:rsidR="00587BD5" w:rsidRDefault="00205910" w:rsidP="00587BD5">
      <w:pPr>
        <w:jc w:val="center"/>
        <w:rPr>
          <w:rFonts w:ascii="Verdana" w:hAnsi="Verdana"/>
          <w:b/>
          <w:bCs/>
          <w:sz w:val="20"/>
          <w:szCs w:val="20"/>
        </w:rPr>
      </w:pPr>
      <w:r w:rsidRPr="00205910">
        <w:rPr>
          <w:rFonts w:ascii="Verdana" w:hAnsi="Verdana"/>
          <w:b/>
          <w:bCs/>
          <w:sz w:val="20"/>
          <w:szCs w:val="20"/>
        </w:rPr>
        <w:t xml:space="preserve">Budowa ścieżki pieszo-rowerowej Korzeniewo – Janowo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587BD5" w:rsidTr="00736689">
        <w:tc>
          <w:tcPr>
            <w:tcW w:w="723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587BD5" w:rsidTr="00736689">
        <w:tc>
          <w:tcPr>
            <w:tcW w:w="723" w:type="dxa"/>
          </w:tcPr>
          <w:p w:rsidR="00587BD5" w:rsidRDefault="00587BD5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587BD5" w:rsidRDefault="00587BD5" w:rsidP="00736689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Roboty budowalne </w:t>
            </w:r>
          </w:p>
        </w:tc>
        <w:tc>
          <w:tcPr>
            <w:tcW w:w="1450" w:type="dxa"/>
          </w:tcPr>
          <w:p w:rsidR="00587BD5" w:rsidRPr="00551914" w:rsidRDefault="00587BD5" w:rsidP="00736689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87BD5" w:rsidTr="00736689">
        <w:tc>
          <w:tcPr>
            <w:tcW w:w="723" w:type="dxa"/>
          </w:tcPr>
          <w:p w:rsidR="00587BD5" w:rsidRDefault="003D7A4C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87BD5" w:rsidRDefault="00587BD5" w:rsidP="00736689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87BD5" w:rsidRDefault="00AE1669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87BD5" w:rsidTr="00736689">
        <w:tc>
          <w:tcPr>
            <w:tcW w:w="6109" w:type="dxa"/>
            <w:gridSpan w:val="3"/>
            <w:shd w:val="clear" w:color="auto" w:fill="FFFFFF" w:themeFill="background1"/>
          </w:tcPr>
          <w:p w:rsidR="00587BD5" w:rsidRDefault="00205910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 xml:space="preserve">Poz. 1+2 = 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RAZEM  </w:t>
            </w:r>
            <w:r w:rsidRPr="00205910">
              <w:rPr>
                <w:rFonts w:ascii="Verdana" w:hAnsi="Verdana"/>
                <w:sz w:val="16"/>
                <w:szCs w:val="18"/>
              </w:rPr>
              <w:t>(*)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87BD5" w:rsidRDefault="00587BD5" w:rsidP="00587BD5">
      <w:pPr>
        <w:jc w:val="both"/>
        <w:rPr>
          <w:rFonts w:ascii="Verdana" w:hAnsi="Verdana"/>
          <w:sz w:val="18"/>
          <w:szCs w:val="18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205910" w:rsidRPr="00205910" w:rsidRDefault="00205910" w:rsidP="00205910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:rsidR="00587BD5" w:rsidRPr="00133E9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Pr="00B30CBA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B30CBA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Default="00587BD5" w:rsidP="00587BD5">
      <w:pPr>
        <w:ind w:left="567"/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D57DAA" w:rsidRDefault="00D57DAA" w:rsidP="006E3A6C">
      <w:pPr>
        <w:spacing w:after="0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05910" w:rsidRDefault="00205910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UWAGA: Zaleca się usuniecie z Formularza ofertowego części, na którą Wykonawca nie składa oferty.</w:t>
      </w:r>
    </w:p>
    <w:p w:rsidR="00AA411F" w:rsidRDefault="00AA411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br w:type="page"/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316755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16755">
        <w:rPr>
          <w:rFonts w:ascii="Verdana" w:hAnsi="Verdana"/>
          <w:sz w:val="20"/>
          <w:szCs w:val="20"/>
        </w:rPr>
        <w:t>Oświadczam, że wypełniłem obowiązki informacyjne przewidziane w art. 13 lub art. 14 RODO</w:t>
      </w:r>
      <w:r>
        <w:rPr>
          <w:rStyle w:val="Odwoanieprzypisukocowego"/>
          <w:rFonts w:ascii="Verdana" w:hAnsi="Verdana"/>
          <w:sz w:val="20"/>
          <w:szCs w:val="20"/>
        </w:rPr>
        <w:endnoteReference w:id="1"/>
      </w:r>
      <w:r>
        <w:rPr>
          <w:rStyle w:val="Odwoanieprzypisukocowego"/>
          <w:rFonts w:ascii="Verdana" w:hAnsi="Verdana"/>
          <w:sz w:val="20"/>
          <w:szCs w:val="20"/>
        </w:rPr>
        <w:endnoteReference w:id="2"/>
      </w:r>
      <w:r>
        <w:rPr>
          <w:rFonts w:ascii="Verdana" w:hAnsi="Verdana"/>
          <w:sz w:val="20"/>
          <w:szCs w:val="20"/>
        </w:rPr>
        <w:t xml:space="preserve"> </w:t>
      </w:r>
      <w:r w:rsidRPr="00316755">
        <w:rPr>
          <w:rFonts w:ascii="Verdana" w:hAnsi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kocowego"/>
          <w:rFonts w:ascii="Verdana" w:hAnsi="Verdana"/>
          <w:sz w:val="20"/>
          <w:szCs w:val="20"/>
        </w:rPr>
        <w:endnoteReference w:id="3"/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68267D">
        <w:rPr>
          <w:rFonts w:ascii="Verdana" w:hAnsi="Verdana" w:cs="Arial"/>
          <w:sz w:val="20"/>
          <w:szCs w:val="20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68267D" w:rsidRDefault="0068267D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Wadium w wysokości …………………….. wniesiono w dniu ……………………… w formie ………………………………………………</w:t>
      </w:r>
    </w:p>
    <w:p w:rsidR="0068267D" w:rsidRDefault="0068267D" w:rsidP="0068267D">
      <w:pPr>
        <w:pStyle w:val="Akapitzlist"/>
        <w:rPr>
          <w:rFonts w:ascii="Verdana" w:hAnsi="Verdana" w:cs="Arial"/>
          <w:bCs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D9165E" w:rsidRDefault="00D9165E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D9165E" w:rsidSect="00A125DB">
      <w:headerReference w:type="default" r:id="rId8"/>
      <w:footerReference w:type="default" r:id="rId9"/>
      <w:endnotePr>
        <w:numFmt w:val="decimal"/>
      </w:endnotePr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F1" w:rsidRDefault="001176F1" w:rsidP="00697CCD">
      <w:pPr>
        <w:spacing w:after="0" w:line="240" w:lineRule="auto"/>
      </w:pPr>
      <w:r>
        <w:separator/>
      </w:r>
    </w:p>
  </w:endnote>
  <w:endnote w:type="continuationSeparator" w:id="0">
    <w:p w:rsidR="001176F1" w:rsidRDefault="001176F1" w:rsidP="00697CCD">
      <w:pPr>
        <w:spacing w:after="0" w:line="240" w:lineRule="auto"/>
      </w:pPr>
      <w:r>
        <w:continuationSeparator/>
      </w:r>
    </w:p>
  </w:endnote>
  <w:endnote w:id="1">
    <w:p w:rsidR="00316755" w:rsidRDefault="0031675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endnote>
  <w:endnote w:id="2">
    <w:p w:rsidR="00316755" w:rsidRDefault="00316755">
      <w:pPr>
        <w:pStyle w:val="Tekstprzypisukocowego"/>
      </w:pPr>
    </w:p>
  </w:endnote>
  <w:endnote w:id="3">
    <w:p w:rsidR="00316755" w:rsidRDefault="0031675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D3" w:rsidRPr="00B01F08" w:rsidRDefault="004E53D3" w:rsidP="004E53D3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F1" w:rsidRDefault="001176F1" w:rsidP="00697CCD">
      <w:pPr>
        <w:spacing w:after="0" w:line="240" w:lineRule="auto"/>
      </w:pPr>
      <w:r>
        <w:separator/>
      </w:r>
    </w:p>
  </w:footnote>
  <w:footnote w:type="continuationSeparator" w:id="0">
    <w:p w:rsidR="001176F1" w:rsidRDefault="001176F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082320">
      <w:rPr>
        <w:rFonts w:ascii="Arial" w:hAnsi="Arial" w:cs="Arial"/>
        <w:i/>
        <w:sz w:val="18"/>
        <w:szCs w:val="18"/>
      </w:rPr>
      <w:t>3</w:t>
    </w:r>
    <w:r w:rsidR="00D57DAA">
      <w:rPr>
        <w:rFonts w:ascii="Arial" w:hAnsi="Arial" w:cs="Arial"/>
        <w:i/>
        <w:sz w:val="18"/>
        <w:szCs w:val="18"/>
      </w:rPr>
      <w:t>8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A20"/>
    <w:rsid w:val="000610C0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05910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97CCD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2E96"/>
    <w:rsid w:val="00917092"/>
    <w:rsid w:val="0092059A"/>
    <w:rsid w:val="00947564"/>
    <w:rsid w:val="009E053B"/>
    <w:rsid w:val="00A024CC"/>
    <w:rsid w:val="00A125DB"/>
    <w:rsid w:val="00A17D55"/>
    <w:rsid w:val="00AA411F"/>
    <w:rsid w:val="00AB0305"/>
    <w:rsid w:val="00AC40B4"/>
    <w:rsid w:val="00AD1531"/>
    <w:rsid w:val="00AD2354"/>
    <w:rsid w:val="00AE04E9"/>
    <w:rsid w:val="00AE166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04E57"/>
  <w15:docId w15:val="{24D41270-85C4-413B-865D-95B6DFB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24F1D-DA85-4907-BF53-9F2EA84C3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55</cp:revision>
  <cp:lastPrinted>2018-08-08T08:12:00Z</cp:lastPrinted>
  <dcterms:created xsi:type="dcterms:W3CDTF">2017-12-13T07:55:00Z</dcterms:created>
  <dcterms:modified xsi:type="dcterms:W3CDTF">2018-08-08T08:39:00Z</dcterms:modified>
</cp:coreProperties>
</file>