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BAE" w:rsidRPr="00C25BAE" w:rsidRDefault="00C25BAE" w:rsidP="00C25BA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>FORMULARZ OFERTOWY</w:t>
      </w:r>
    </w:p>
    <w:p w:rsidR="00C25BAE" w:rsidRPr="00C25BAE" w:rsidRDefault="00C25BAE" w:rsidP="00C25BAE">
      <w:pPr>
        <w:spacing w:after="0" w:line="240" w:lineRule="auto"/>
        <w:jc w:val="center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keepNext/>
        <w:tabs>
          <w:tab w:val="center" w:pos="4873"/>
          <w:tab w:val="left" w:pos="7529"/>
        </w:tabs>
        <w:spacing w:after="0" w:line="360" w:lineRule="auto"/>
        <w:outlineLvl w:val="0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ab/>
      </w:r>
      <w:r w:rsidRPr="00C25BAE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ab/>
      </w: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DANE WYKONAWCY</w:t>
      </w:r>
    </w:p>
    <w:p w:rsidR="00C25BAE" w:rsidRPr="00C25BAE" w:rsidRDefault="00C25BAE" w:rsidP="00C25BAE">
      <w:pPr>
        <w:spacing w:after="0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640"/>
      </w:tblGrid>
      <w:tr w:rsidR="00C25BAE" w:rsidRPr="00C25BAE" w:rsidTr="00F016F3">
        <w:tc>
          <w:tcPr>
            <w:tcW w:w="4838" w:type="dxa"/>
          </w:tcPr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Pełna nazwa Wykonawcy</w:t>
            </w:r>
          </w:p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6" w:type="dxa"/>
          </w:tcPr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Adres Wykonawcy</w:t>
            </w:r>
          </w:p>
        </w:tc>
      </w:tr>
      <w:tr w:rsidR="00C25BAE" w:rsidRPr="00C25BAE" w:rsidTr="00F016F3">
        <w:tc>
          <w:tcPr>
            <w:tcW w:w="4838" w:type="dxa"/>
          </w:tcPr>
          <w:p w:rsidR="00C25BAE" w:rsidRPr="00C25BAE" w:rsidRDefault="00C25BAE" w:rsidP="00C25BAE">
            <w:pPr>
              <w:spacing w:after="0" w:line="360" w:lineRule="auto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Telefon</w:t>
            </w:r>
          </w:p>
          <w:p w:rsidR="00C25BAE" w:rsidRPr="00C25BAE" w:rsidRDefault="00C25BAE" w:rsidP="00C25BAE">
            <w:pPr>
              <w:spacing w:after="0" w:line="360" w:lineRule="auto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Fax</w:t>
            </w:r>
          </w:p>
        </w:tc>
        <w:tc>
          <w:tcPr>
            <w:tcW w:w="4946" w:type="dxa"/>
          </w:tcPr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e-mail</w:t>
            </w:r>
          </w:p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c>
          <w:tcPr>
            <w:tcW w:w="4838" w:type="dxa"/>
          </w:tcPr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REGON</w:t>
            </w:r>
          </w:p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6" w:type="dxa"/>
          </w:tcPr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NIP</w:t>
            </w:r>
          </w:p>
        </w:tc>
      </w:tr>
      <w:tr w:rsidR="00C25BAE" w:rsidRPr="00C25BAE" w:rsidTr="00F016F3">
        <w:tc>
          <w:tcPr>
            <w:tcW w:w="9784" w:type="dxa"/>
            <w:gridSpan w:val="2"/>
          </w:tcPr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Osoba upoważniona do kontaktu z Zamawiającym</w:t>
            </w:r>
          </w:p>
        </w:tc>
      </w:tr>
      <w:tr w:rsidR="00C25BAE" w:rsidRPr="00C25BAE" w:rsidTr="00F016F3">
        <w:tc>
          <w:tcPr>
            <w:tcW w:w="4838" w:type="dxa"/>
          </w:tcPr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946" w:type="dxa"/>
          </w:tcPr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Telefon</w:t>
            </w:r>
          </w:p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Fax</w:t>
            </w:r>
          </w:p>
          <w:p w:rsidR="00C25BAE" w:rsidRPr="00C25BAE" w:rsidRDefault="00C25BAE" w:rsidP="00C25BAE">
            <w:pPr>
              <w:spacing w:after="0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email</w:t>
            </w:r>
          </w:p>
        </w:tc>
      </w:tr>
    </w:tbl>
    <w:p w:rsidR="00C25BAE" w:rsidRPr="00C25BAE" w:rsidRDefault="00C25BAE" w:rsidP="00C25BAE">
      <w:pPr>
        <w:spacing w:after="0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iCs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Składając ofertę w postępowaniu o udzielenie zamówienia publicznego w trybie przetargu nieograniczonego pn.: </w:t>
      </w:r>
      <w:r w:rsidRPr="00C25BAE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>„Modernizacja dróg gminnych w 201</w:t>
      </w:r>
      <w:r w:rsidR="00400E90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>7</w:t>
      </w:r>
      <w:r w:rsidRPr="00C25BAE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 roku” </w:t>
      </w:r>
      <w:r w:rsidRPr="00C25BAE">
        <w:rPr>
          <w:rFonts w:asciiTheme="majorHAnsi" w:eastAsia="Times New Roman" w:hAnsiTheme="majorHAnsi" w:cs="Times New Roman"/>
          <w:bCs/>
          <w:iCs/>
          <w:sz w:val="20"/>
          <w:szCs w:val="20"/>
          <w:lang w:eastAsia="pl-PL"/>
        </w:rPr>
        <w:t>zobowiązujemy się do realizacji zamówienia:</w:t>
      </w: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numPr>
          <w:ilvl w:val="3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 terminie: </w:t>
      </w: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określonym w SIWZ</w:t>
      </w:r>
    </w:p>
    <w:p w:rsidR="00C25BAE" w:rsidRPr="00C25BAE" w:rsidRDefault="00C25BAE" w:rsidP="00C25BAE">
      <w:pPr>
        <w:numPr>
          <w:ilvl w:val="3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Na warunkach: określonych w SIWZ</w:t>
      </w:r>
    </w:p>
    <w:p w:rsidR="00C25BAE" w:rsidRPr="00C25BAE" w:rsidRDefault="00C25BAE" w:rsidP="00C25BAE">
      <w:pPr>
        <w:tabs>
          <w:tab w:val="left" w:pos="567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numPr>
          <w:ilvl w:val="3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Część nr 1 – Przebudowa dróg gminnych z płyt </w:t>
      </w:r>
      <w:proofErr w:type="spellStart"/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Jomb</w:t>
      </w:r>
      <w:proofErr w:type="spellEnd"/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(*)</w:t>
      </w:r>
    </w:p>
    <w:p w:rsidR="00C25BAE" w:rsidRPr="00C25BAE" w:rsidRDefault="00C25BAE" w:rsidP="00C25BAE">
      <w:pPr>
        <w:spacing w:after="0" w:line="240" w:lineRule="auto"/>
        <w:ind w:left="708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tbl>
      <w:tblPr>
        <w:tblW w:w="939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5072"/>
        <w:gridCol w:w="1119"/>
        <w:gridCol w:w="1237"/>
        <w:gridCol w:w="1377"/>
      </w:tblGrid>
      <w:tr w:rsidR="00C25BAE" w:rsidRPr="00C25BAE" w:rsidTr="00F016F3">
        <w:trPr>
          <w:trHeight w:val="519"/>
          <w:jc w:val="center"/>
        </w:trPr>
        <w:tc>
          <w:tcPr>
            <w:tcW w:w="592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8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95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Pozycja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123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cena</w:t>
            </w:r>
          </w:p>
          <w:p w:rsidR="00C25BAE" w:rsidRPr="00C25BAE" w:rsidRDefault="00C25BAE" w:rsidP="00C25BAE">
            <w:pPr>
              <w:spacing w:after="0" w:line="240" w:lineRule="auto"/>
              <w:ind w:left="123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oferenta</w:t>
            </w:r>
          </w:p>
          <w:p w:rsidR="00C25BAE" w:rsidRPr="00C25BAE" w:rsidRDefault="00C25BAE" w:rsidP="00C25BAE">
            <w:pPr>
              <w:spacing w:after="0" w:line="240" w:lineRule="auto"/>
              <w:ind w:left="123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12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62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% wartości w całości zadania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wartość pozycji</w:t>
            </w:r>
          </w:p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 xml:space="preserve"> z dokładnością do dwóch miejsc po przecinku</w:t>
            </w:r>
          </w:p>
        </w:tc>
      </w:tr>
      <w:tr w:rsidR="00C25BAE" w:rsidRPr="00C25BAE" w:rsidTr="00F016F3">
        <w:trPr>
          <w:trHeight w:val="301"/>
          <w:jc w:val="center"/>
        </w:trPr>
        <w:tc>
          <w:tcPr>
            <w:tcW w:w="592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95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62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2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3x4=5</w:t>
            </w:r>
          </w:p>
        </w:tc>
      </w:tr>
      <w:tr w:rsidR="00C25BAE" w:rsidRPr="00C25BAE" w:rsidTr="00F016F3">
        <w:trPr>
          <w:trHeight w:val="379"/>
          <w:jc w:val="center"/>
        </w:trPr>
        <w:tc>
          <w:tcPr>
            <w:tcW w:w="592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95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 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 nawierzchni z płyt </w:t>
            </w:r>
            <w:proofErr w:type="spellStart"/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jomb</w:t>
            </w:r>
            <w:proofErr w:type="spellEnd"/>
          </w:p>
        </w:tc>
        <w:tc>
          <w:tcPr>
            <w:tcW w:w="1122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96 %</w:t>
            </w:r>
          </w:p>
        </w:tc>
        <w:tc>
          <w:tcPr>
            <w:tcW w:w="1135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59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95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 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wykonania koryta o głębokości 1 cm i warstwy odsączającej – za każdy kolejny 1 cm grubości</w:t>
            </w:r>
          </w:p>
        </w:tc>
        <w:tc>
          <w:tcPr>
            <w:tcW w:w="112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2 %</w:t>
            </w:r>
          </w:p>
        </w:tc>
        <w:tc>
          <w:tcPr>
            <w:tcW w:w="113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59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95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mb</w:t>
            </w:r>
            <w:proofErr w:type="spellEnd"/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 nowego krawężnika betonowego z ławą z oporem</w:t>
            </w:r>
          </w:p>
        </w:tc>
        <w:tc>
          <w:tcPr>
            <w:tcW w:w="112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2 %</w:t>
            </w:r>
          </w:p>
        </w:tc>
        <w:tc>
          <w:tcPr>
            <w:tcW w:w="113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346"/>
          <w:jc w:val="center"/>
        </w:trPr>
        <w:tc>
          <w:tcPr>
            <w:tcW w:w="700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100 %</w:t>
            </w:r>
          </w:p>
        </w:tc>
        <w:tc>
          <w:tcPr>
            <w:tcW w:w="11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2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410"/>
          <w:jc w:val="center"/>
        </w:trPr>
        <w:tc>
          <w:tcPr>
            <w:tcW w:w="8259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 xml:space="preserve">Wyliczona wartość oferty: </w:t>
            </w:r>
            <w:r w:rsidRPr="00C25BAE">
              <w:rPr>
                <w:rFonts w:asciiTheme="majorHAnsi" w:eastAsia="Times New Roman" w:hAnsiTheme="majorHAnsi" w:cs="Times New Roman"/>
                <w:b/>
                <w:i/>
                <w:sz w:val="20"/>
                <w:szCs w:val="20"/>
                <w:lang w:eastAsia="pl-PL"/>
              </w:rPr>
              <w:t>słownie</w:t>
            </w: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  <w:tc>
          <w:tcPr>
            <w:tcW w:w="11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67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</w:tbl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400E90" w:rsidRDefault="00400E90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Termin płatności faktury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…………………………. dni</w:t>
      </w: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(nie krótszy niż 14 dni, nie dłuższy niż 30 dni)</w:t>
      </w: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tabs>
          <w:tab w:val="left" w:pos="567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ind w:left="708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numPr>
          <w:ilvl w:val="3"/>
          <w:numId w:val="1"/>
        </w:numPr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lastRenderedPageBreak/>
        <w:t>Część nr 2 – Remonty dróg gminnych (*)</w:t>
      </w:r>
    </w:p>
    <w:p w:rsidR="00C25BAE" w:rsidRPr="00C25BAE" w:rsidRDefault="00C25BAE" w:rsidP="00C25BAE">
      <w:pPr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ind w:left="708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tbl>
      <w:tblPr>
        <w:tblW w:w="9252" w:type="dxa"/>
        <w:jc w:val="center"/>
        <w:tblInd w:w="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5058"/>
        <w:gridCol w:w="1145"/>
        <w:gridCol w:w="1197"/>
        <w:gridCol w:w="1404"/>
      </w:tblGrid>
      <w:tr w:rsidR="00C25BAE" w:rsidRPr="00C25BAE" w:rsidTr="00F016F3">
        <w:trPr>
          <w:trHeight w:val="519"/>
          <w:jc w:val="center"/>
        </w:trPr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-30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3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13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Pozycja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9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cena</w:t>
            </w:r>
          </w:p>
          <w:p w:rsidR="00C25BAE" w:rsidRPr="00C25BAE" w:rsidRDefault="00C25BAE" w:rsidP="00C25BAE">
            <w:pPr>
              <w:spacing w:after="0" w:line="240" w:lineRule="auto"/>
              <w:ind w:left="59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oferenta</w:t>
            </w:r>
          </w:p>
          <w:p w:rsidR="00C25BAE" w:rsidRPr="00C25BAE" w:rsidRDefault="00C25BAE" w:rsidP="00C25BAE">
            <w:pPr>
              <w:spacing w:after="0" w:line="240" w:lineRule="auto"/>
              <w:ind w:left="59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62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% wartości w całości zadania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7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wartość pozycji</w:t>
            </w:r>
          </w:p>
          <w:p w:rsidR="00C25BAE" w:rsidRPr="00C25BAE" w:rsidRDefault="00C25BAE" w:rsidP="00C25BAE">
            <w:pPr>
              <w:spacing w:after="0" w:line="240" w:lineRule="auto"/>
              <w:ind w:left="27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z dokładnością do dwóch miejsc po przecinku</w:t>
            </w:r>
          </w:p>
        </w:tc>
      </w:tr>
      <w:tr w:rsidR="00C25BAE" w:rsidRPr="00C25BAE" w:rsidTr="00F016F3">
        <w:trPr>
          <w:trHeight w:val="342"/>
          <w:jc w:val="center"/>
        </w:trPr>
        <w:tc>
          <w:tcPr>
            <w:tcW w:w="450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3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8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2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4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3x4=5</w:t>
            </w:r>
          </w:p>
        </w:tc>
      </w:tr>
      <w:tr w:rsidR="00C25BAE" w:rsidRPr="00C25BAE" w:rsidTr="00F016F3">
        <w:trPr>
          <w:trHeight w:val="379"/>
          <w:jc w:val="center"/>
        </w:trPr>
        <w:tc>
          <w:tcPr>
            <w:tcW w:w="450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3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remont chodnika z kostki betonowej grub. 6 cm –  1m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10%</w:t>
            </w:r>
          </w:p>
        </w:tc>
        <w:tc>
          <w:tcPr>
            <w:tcW w:w="119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wykonanie chodnika z kostki betonowej grub. 8 cm – 1m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remont chodnika z płytek chodnikowych 50x50 – materiał inwestora  – 1 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remont nawierzchni drogi z płyt betonowych </w:t>
            </w:r>
            <w:proofErr w:type="spellStart"/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jomb</w:t>
            </w:r>
            <w:proofErr w:type="spellEnd"/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 - wymiana płyt na nowe –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C25BAE">
                <w:rPr>
                  <w:rFonts w:asciiTheme="majorHAnsi" w:eastAsia="Times New Roman" w:hAnsiTheme="majorHAnsi" w:cs="Times New Roman"/>
                  <w:sz w:val="20"/>
                  <w:szCs w:val="20"/>
                  <w:lang w:eastAsia="pl-PL"/>
                </w:rPr>
                <w:t>1 m</w:t>
              </w:r>
              <w:r w:rsidRPr="00C25BAE">
                <w:rPr>
                  <w:rFonts w:asciiTheme="majorHAnsi" w:eastAsia="Times New Roman" w:hAnsiTheme="majorHAnsi" w:cs="Times New Roman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20%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remont nawierzchni drogi z płyt betonowych </w:t>
            </w:r>
            <w:proofErr w:type="spellStart"/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jomb</w:t>
            </w:r>
            <w:proofErr w:type="spellEnd"/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 - płyty z rozbiórki materiał inwestora – 1m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20%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remont nawierzchni drogi z płyt drogowych – płyty z rozbiórki materiał inwestora 1m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wykonanie nawierzchni drogi z trylinki – płyty betonowe inwestora – 1m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remont chodnika z kostki betonowej gr. 6 cm z odzysku – 1 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remont chodnika z kostki betonowej gr. 8 cm z odzysku – 1 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4%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przełożenie nawierzchni z trylinki – 1m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wykonanie krawężników betonowych na ławie betonowej z oporem – 1mb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remont krawężników na ławie betonowej z oporem – nowy krawężnik – 1mb 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remont obrzeża betonowego – nowe obrzeże – 1mb 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450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2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 w:right="123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wykonanie obrzeży betonowych – 1mb</w:t>
            </w:r>
          </w:p>
        </w:tc>
        <w:tc>
          <w:tcPr>
            <w:tcW w:w="115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8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3%</w:t>
            </w:r>
          </w:p>
        </w:tc>
        <w:tc>
          <w:tcPr>
            <w:tcW w:w="119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25BAE" w:rsidRPr="00C25BAE" w:rsidTr="00F016F3">
        <w:trPr>
          <w:trHeight w:val="346"/>
          <w:jc w:val="center"/>
        </w:trPr>
        <w:tc>
          <w:tcPr>
            <w:tcW w:w="6847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85"/>
              <w:jc w:val="both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100 %</w:t>
            </w:r>
          </w:p>
        </w:tc>
        <w:tc>
          <w:tcPr>
            <w:tcW w:w="11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114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410"/>
          <w:jc w:val="center"/>
        </w:trPr>
        <w:tc>
          <w:tcPr>
            <w:tcW w:w="805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85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 xml:space="preserve">Wyliczona wartość oferty: </w:t>
            </w:r>
            <w:r w:rsidRPr="00C25BAE">
              <w:rPr>
                <w:rFonts w:asciiTheme="majorHAnsi" w:eastAsia="Times New Roman" w:hAnsiTheme="majorHAnsi" w:cs="Times New Roman"/>
                <w:b/>
                <w:i/>
                <w:sz w:val="20"/>
                <w:szCs w:val="20"/>
                <w:lang w:eastAsia="pl-PL"/>
              </w:rPr>
              <w:t>słownie</w:t>
            </w: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 xml:space="preserve"> …………………………………………………………..</w:t>
            </w:r>
          </w:p>
        </w:tc>
        <w:tc>
          <w:tcPr>
            <w:tcW w:w="119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67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</w:tbl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Termin płatności faktury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…………………………. dni</w:t>
      </w: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(nie krótszy niż 14 dni, nie dłuższy niż 30 dni)</w:t>
      </w: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2B2BD4" w:rsidRDefault="002B2BD4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2B2BD4" w:rsidRDefault="002B2BD4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2B2BD4" w:rsidRPr="00C25BAE" w:rsidRDefault="002B2BD4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numPr>
          <w:ilvl w:val="3"/>
          <w:numId w:val="1"/>
        </w:numPr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lastRenderedPageBreak/>
        <w:t xml:space="preserve">Część nr 3 – Utwardzanie nawierzchni dróg śródpolnych (*)  </w:t>
      </w: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5020"/>
        <w:gridCol w:w="988"/>
        <w:gridCol w:w="1258"/>
        <w:gridCol w:w="1377"/>
      </w:tblGrid>
      <w:tr w:rsidR="00C25BAE" w:rsidRPr="00C25BAE" w:rsidTr="00F016F3">
        <w:trPr>
          <w:trHeight w:val="51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8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5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Powierzchnia rozłożenia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cena</w:t>
            </w:r>
          </w:p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oferenta</w:t>
            </w:r>
          </w:p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62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% wartości w całości zadania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wartość pozycji</w:t>
            </w:r>
          </w:p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z dokładnością do dwóch miejsc po przecinku</w:t>
            </w:r>
          </w:p>
        </w:tc>
      </w:tr>
      <w:tr w:rsidR="00C25BAE" w:rsidRPr="00C25BAE" w:rsidTr="00F016F3">
        <w:trPr>
          <w:trHeight w:val="301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5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123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62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138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3x4=5</w:t>
            </w:r>
          </w:p>
        </w:tc>
      </w:tr>
      <w:tr w:rsidR="00C25BAE" w:rsidRPr="00C25BAE" w:rsidTr="00F016F3">
        <w:trPr>
          <w:trHeight w:val="379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58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gruz  - 1m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-44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40 %</w:t>
            </w:r>
          </w:p>
        </w:tc>
        <w:tc>
          <w:tcPr>
            <w:tcW w:w="1111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56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5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pospółka - 1m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-44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55 %</w:t>
            </w:r>
          </w:p>
        </w:tc>
        <w:tc>
          <w:tcPr>
            <w:tcW w:w="111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56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5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podsypka piaskowa - 1m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-44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5 %</w:t>
            </w:r>
          </w:p>
        </w:tc>
        <w:tc>
          <w:tcPr>
            <w:tcW w:w="111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56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346"/>
          <w:jc w:val="center"/>
        </w:trPr>
        <w:tc>
          <w:tcPr>
            <w:tcW w:w="6817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100 %</w:t>
            </w:r>
          </w:p>
        </w:tc>
        <w:tc>
          <w:tcPr>
            <w:tcW w:w="11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56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410"/>
          <w:jc w:val="center"/>
        </w:trPr>
        <w:tc>
          <w:tcPr>
            <w:tcW w:w="8093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 xml:space="preserve">Wyliczona wartość oferty: </w:t>
            </w:r>
            <w:r w:rsidRPr="00C25BAE">
              <w:rPr>
                <w:rFonts w:asciiTheme="majorHAnsi" w:eastAsia="Times New Roman" w:hAnsiTheme="majorHAnsi" w:cs="Times New Roman"/>
                <w:b/>
                <w:i/>
                <w:sz w:val="20"/>
                <w:szCs w:val="20"/>
                <w:lang w:eastAsia="pl-PL"/>
              </w:rPr>
              <w:t>słownie</w:t>
            </w: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 xml:space="preserve"> …………………………………………………………..</w:t>
            </w:r>
          </w:p>
        </w:tc>
        <w:tc>
          <w:tcPr>
            <w:tcW w:w="11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67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</w:tbl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Termin płatności faktury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…………………………. dni</w:t>
      </w: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(nie krótszy niż 14 dni, nie dłuższy niż 30 dni)</w:t>
      </w: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numPr>
          <w:ilvl w:val="3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Część nr 4 – Przebudowa dróg gminnych z płyt drogowych (*)</w:t>
      </w:r>
    </w:p>
    <w:p w:rsidR="00C25BAE" w:rsidRPr="00C25BAE" w:rsidRDefault="00C25BAE" w:rsidP="00C25BAE">
      <w:pPr>
        <w:spacing w:after="0" w:line="240" w:lineRule="auto"/>
        <w:ind w:left="708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tbl>
      <w:tblPr>
        <w:tblW w:w="939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5072"/>
        <w:gridCol w:w="1119"/>
        <w:gridCol w:w="1237"/>
        <w:gridCol w:w="1377"/>
      </w:tblGrid>
      <w:tr w:rsidR="00C25BAE" w:rsidRPr="00C25BAE" w:rsidTr="00F016F3">
        <w:trPr>
          <w:trHeight w:val="519"/>
          <w:jc w:val="center"/>
        </w:trPr>
        <w:tc>
          <w:tcPr>
            <w:tcW w:w="592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8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95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Pozycja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123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cena</w:t>
            </w:r>
          </w:p>
          <w:p w:rsidR="00C25BAE" w:rsidRPr="00C25BAE" w:rsidRDefault="00C25BAE" w:rsidP="00C25BAE">
            <w:pPr>
              <w:spacing w:after="0" w:line="240" w:lineRule="auto"/>
              <w:ind w:left="123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oferenta</w:t>
            </w:r>
          </w:p>
          <w:p w:rsidR="00C25BAE" w:rsidRPr="00C25BAE" w:rsidRDefault="00C25BAE" w:rsidP="00C25BAE">
            <w:pPr>
              <w:spacing w:after="0" w:line="240" w:lineRule="auto"/>
              <w:ind w:left="123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12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62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% wartości w całości zadania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wartość pozycji</w:t>
            </w:r>
          </w:p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 xml:space="preserve"> z dokładnością do dwóch miejsc po przecinku</w:t>
            </w:r>
          </w:p>
        </w:tc>
      </w:tr>
      <w:tr w:rsidR="00C25BAE" w:rsidRPr="00C25BAE" w:rsidTr="00F016F3">
        <w:trPr>
          <w:trHeight w:val="301"/>
          <w:jc w:val="center"/>
        </w:trPr>
        <w:tc>
          <w:tcPr>
            <w:tcW w:w="592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95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62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2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3x4=5</w:t>
            </w:r>
          </w:p>
        </w:tc>
      </w:tr>
      <w:tr w:rsidR="00C25BAE" w:rsidRPr="00C25BAE" w:rsidTr="00F016F3">
        <w:trPr>
          <w:trHeight w:val="379"/>
          <w:jc w:val="center"/>
        </w:trPr>
        <w:tc>
          <w:tcPr>
            <w:tcW w:w="592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95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 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 nawierzchni z płyt drogowych</w:t>
            </w:r>
          </w:p>
        </w:tc>
        <w:tc>
          <w:tcPr>
            <w:tcW w:w="1122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96 %</w:t>
            </w:r>
          </w:p>
        </w:tc>
        <w:tc>
          <w:tcPr>
            <w:tcW w:w="1135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59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95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 m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wykonania koryta o głębokości 1 cm i warstwy odsączającej – za każdy kolejny 1 cm grubości</w:t>
            </w:r>
          </w:p>
        </w:tc>
        <w:tc>
          <w:tcPr>
            <w:tcW w:w="112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2 %</w:t>
            </w:r>
          </w:p>
        </w:tc>
        <w:tc>
          <w:tcPr>
            <w:tcW w:w="113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380"/>
          <w:jc w:val="center"/>
        </w:trPr>
        <w:tc>
          <w:tcPr>
            <w:tcW w:w="59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95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72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mb</w:t>
            </w:r>
            <w:proofErr w:type="spellEnd"/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 xml:space="preserve"> nowego krawężnika betonowego z ławą z oporem</w:t>
            </w:r>
          </w:p>
        </w:tc>
        <w:tc>
          <w:tcPr>
            <w:tcW w:w="112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45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2 %</w:t>
            </w:r>
          </w:p>
        </w:tc>
        <w:tc>
          <w:tcPr>
            <w:tcW w:w="113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346"/>
          <w:jc w:val="center"/>
        </w:trPr>
        <w:tc>
          <w:tcPr>
            <w:tcW w:w="700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5BAE" w:rsidRPr="00C25BAE" w:rsidRDefault="00C25BAE" w:rsidP="00C25BA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  <w:t>100 %</w:t>
            </w:r>
          </w:p>
        </w:tc>
        <w:tc>
          <w:tcPr>
            <w:tcW w:w="11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2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  <w:tr w:rsidR="00C25BAE" w:rsidRPr="00C25BAE" w:rsidTr="00F016F3">
        <w:trPr>
          <w:trHeight w:val="410"/>
          <w:jc w:val="center"/>
        </w:trPr>
        <w:tc>
          <w:tcPr>
            <w:tcW w:w="8259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236"/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</w:pP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 xml:space="preserve">Wyliczona wartość oferty: </w:t>
            </w:r>
            <w:r w:rsidRPr="00C25BAE">
              <w:rPr>
                <w:rFonts w:asciiTheme="majorHAnsi" w:eastAsia="Times New Roman" w:hAnsiTheme="majorHAnsi" w:cs="Times New Roman"/>
                <w:b/>
                <w:i/>
                <w:sz w:val="20"/>
                <w:szCs w:val="20"/>
                <w:lang w:eastAsia="pl-PL"/>
              </w:rPr>
              <w:t>słownie</w:t>
            </w:r>
            <w:r w:rsidRPr="00C25BAE">
              <w:rPr>
                <w:rFonts w:asciiTheme="majorHAnsi" w:eastAsia="Times New Roman" w:hAnsiTheme="majorHAnsi" w:cs="Times New Roman"/>
                <w:b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  <w:tc>
          <w:tcPr>
            <w:tcW w:w="11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DD9C3"/>
            <w:vAlign w:val="center"/>
          </w:tcPr>
          <w:p w:rsidR="00C25BAE" w:rsidRPr="00C25BAE" w:rsidRDefault="00C25BAE" w:rsidP="00C25BAE">
            <w:pPr>
              <w:spacing w:after="0" w:line="240" w:lineRule="auto"/>
              <w:ind w:left="567"/>
              <w:jc w:val="both"/>
              <w:rPr>
                <w:rFonts w:asciiTheme="majorHAnsi" w:eastAsia="Times New Roman" w:hAnsiTheme="majorHAnsi" w:cs="Times New Roman"/>
                <w:sz w:val="20"/>
                <w:szCs w:val="20"/>
                <w:lang w:eastAsia="pl-PL"/>
              </w:rPr>
            </w:pPr>
          </w:p>
        </w:tc>
      </w:tr>
    </w:tbl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Termin płatności faktury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…………………………. dni</w:t>
      </w: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(nie krótszy niż 14 dni, nie dłuższy niż 30 dni)</w:t>
      </w: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C25BAE" w:rsidRPr="00C25BAE" w:rsidRDefault="00C25BAE" w:rsidP="00C25BAE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tabs>
          <w:tab w:val="left" w:pos="3960"/>
        </w:tabs>
        <w:spacing w:after="0" w:line="240" w:lineRule="auto"/>
        <w:ind w:left="4820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....................................................</w:t>
      </w:r>
    </w:p>
    <w:p w:rsidR="00C25BAE" w:rsidRPr="00C25BAE" w:rsidRDefault="00C25BAE" w:rsidP="00C25BAE">
      <w:pPr>
        <w:spacing w:after="0" w:line="240" w:lineRule="auto"/>
        <w:ind w:left="4820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i/>
          <w:iCs/>
          <w:sz w:val="20"/>
          <w:szCs w:val="20"/>
          <w:lang w:eastAsia="pl-PL"/>
        </w:rPr>
        <w:t>podpis osób uprawnionych do składania oświadczeń woli w imieniu Wykonawcy oraz pieczątka/pieczątki</w:t>
      </w: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……………………………………………..</w:t>
      </w: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i/>
          <w:iCs/>
          <w:sz w:val="20"/>
          <w:szCs w:val="20"/>
          <w:lang w:eastAsia="pl-PL"/>
        </w:rPr>
        <w:t>Miejscowość, data</w:t>
      </w: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2B2BD4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(*)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– zaleca się usunięcie z formularza ofertowego części, na k</w:t>
      </w:r>
      <w:r w:rsidR="002B2BD4">
        <w:rPr>
          <w:rFonts w:asciiTheme="majorHAnsi" w:eastAsia="Times New Roman" w:hAnsiTheme="majorHAnsi" w:cs="Times New Roman"/>
          <w:sz w:val="20"/>
          <w:szCs w:val="20"/>
          <w:lang w:eastAsia="pl-PL"/>
        </w:rPr>
        <w:t>tóre Wykonawca nie składa oferty.</w:t>
      </w: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lastRenderedPageBreak/>
        <w:t xml:space="preserve">Jednocześnie </w:t>
      </w: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oświadczam/my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, że:</w:t>
      </w: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numPr>
          <w:ilvl w:val="6"/>
          <w:numId w:val="1"/>
        </w:numPr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Z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apoznaliśmy się ze Specyfikacją Istotnych Warunków Zamówienia wraz z załącznikami i nie wnosimy do niej żadnych zastrzeżeń oraz zdobyliśmy wszystkie informacje niezbędne do przygotowania Oferty,</w:t>
      </w:r>
    </w:p>
    <w:p w:rsidR="00C25BAE" w:rsidRPr="00C25BAE" w:rsidRDefault="00C25BAE" w:rsidP="00C25BAE">
      <w:pPr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numPr>
          <w:ilvl w:val="6"/>
          <w:numId w:val="1"/>
        </w:numPr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Akcep</w:t>
      </w:r>
      <w:r w:rsidR="002B2BD4">
        <w:rPr>
          <w:rFonts w:asciiTheme="majorHAnsi" w:eastAsia="Times New Roman" w:hAnsiTheme="majorHAnsi" w:cs="Times New Roman"/>
          <w:sz w:val="20"/>
          <w:szCs w:val="20"/>
          <w:lang w:eastAsia="pl-PL"/>
        </w:rPr>
        <w:t>tujemy postanowienia zawarte w i</w:t>
      </w:r>
      <w:bookmarkStart w:id="0" w:name="_GoBack"/>
      <w:bookmarkEnd w:id="0"/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stotnych postanowieniach umowy 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  <w:t>i w przypadku wyboru naszej oferty zobowiązujemy się do zawarcia umowy na warunkach, w miejscu i terminie określonym przez Zamawiającego</w:t>
      </w:r>
    </w:p>
    <w:p w:rsidR="00C25BAE" w:rsidRPr="00C25BAE" w:rsidRDefault="00C25BAE" w:rsidP="00C25BAE">
      <w:pPr>
        <w:spacing w:after="0" w:line="240" w:lineRule="auto"/>
        <w:ind w:left="567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numPr>
          <w:ilvl w:val="6"/>
          <w:numId w:val="1"/>
        </w:numPr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Oferowany przez nas przedmiot zamówienia jest zgodny ze wszystkimi wymaganiami określonymi  w SIWZ, </w:t>
      </w:r>
    </w:p>
    <w:p w:rsidR="00C25BAE" w:rsidRPr="00C25BAE" w:rsidRDefault="00C25BAE" w:rsidP="00C25BAE">
      <w:pPr>
        <w:spacing w:after="0" w:line="240" w:lineRule="auto"/>
        <w:ind w:left="567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numPr>
          <w:ilvl w:val="6"/>
          <w:numId w:val="1"/>
        </w:numPr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Jesteśmy związani niniejszą ofertą przez okres 30 dni licząc od terminu składania ofert</w:t>
      </w:r>
    </w:p>
    <w:p w:rsidR="00C25BAE" w:rsidRPr="00C25BAE" w:rsidRDefault="00C25BAE" w:rsidP="00C25BAE">
      <w:pPr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numPr>
          <w:ilvl w:val="6"/>
          <w:numId w:val="1"/>
        </w:numPr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Zamówienia zrealizujemy – *</w:t>
      </w: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sami/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*</w:t>
      </w:r>
      <w:r w:rsidRPr="00C25BA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przy udziale podwykonawców w zakresie</w:t>
      </w: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:</w:t>
      </w:r>
    </w:p>
    <w:p w:rsidR="00C25BAE" w:rsidRPr="00C25BAE" w:rsidRDefault="00C25BAE" w:rsidP="00C25BAE">
      <w:pPr>
        <w:spacing w:before="240" w:after="0" w:line="360" w:lineRule="auto"/>
        <w:ind w:left="567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25BAE" w:rsidRPr="00C25BAE" w:rsidRDefault="00C25BAE" w:rsidP="00C25BAE">
      <w:pPr>
        <w:spacing w:after="0" w:line="240" w:lineRule="auto"/>
        <w:ind w:left="567"/>
        <w:jc w:val="center"/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  <w:t>(powierzony zakres zamówienia)</w:t>
      </w:r>
    </w:p>
    <w:p w:rsidR="00C25BAE" w:rsidRPr="00C25BAE" w:rsidRDefault="00C25BAE" w:rsidP="00C25BAE">
      <w:pPr>
        <w:spacing w:after="0" w:line="240" w:lineRule="auto"/>
        <w:ind w:left="567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tabs>
          <w:tab w:val="left" w:pos="3960"/>
        </w:tabs>
        <w:spacing w:after="0" w:line="240" w:lineRule="auto"/>
        <w:ind w:left="4962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ab/>
        <w:t xml:space="preserve">                             ………............................................</w:t>
      </w:r>
    </w:p>
    <w:p w:rsidR="00C25BAE" w:rsidRPr="00C25BAE" w:rsidRDefault="00C25BAE" w:rsidP="00C25BAE">
      <w:pPr>
        <w:spacing w:after="0" w:line="240" w:lineRule="auto"/>
        <w:ind w:left="4962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i/>
          <w:iCs/>
          <w:sz w:val="20"/>
          <w:szCs w:val="20"/>
          <w:lang w:eastAsia="pl-PL"/>
        </w:rPr>
        <w:t>Podpis/y osób uprawnionych do składania oświadczeń woli w imieniu Wykonawcy oraz pieczątka/pieczątki</w:t>
      </w:r>
    </w:p>
    <w:p w:rsidR="00C25BAE" w:rsidRPr="00C25BAE" w:rsidRDefault="00C25BAE" w:rsidP="00C25BAE">
      <w:pPr>
        <w:tabs>
          <w:tab w:val="left" w:pos="4920"/>
        </w:tabs>
        <w:spacing w:after="0" w:line="240" w:lineRule="auto"/>
        <w:ind w:left="4962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sz w:val="20"/>
          <w:szCs w:val="20"/>
          <w:lang w:eastAsia="pl-PL"/>
        </w:rPr>
        <w:t>……………………………………………..</w:t>
      </w: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i/>
          <w:iCs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i/>
          <w:iCs/>
          <w:sz w:val="20"/>
          <w:szCs w:val="20"/>
          <w:lang w:eastAsia="pl-PL"/>
        </w:rPr>
        <w:t>Miejscowość, data</w:t>
      </w: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right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jc w:val="right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C25BAE" w:rsidRPr="00C25BAE" w:rsidRDefault="00C25BAE" w:rsidP="00C25BAE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C25BAE">
        <w:rPr>
          <w:rFonts w:asciiTheme="majorHAnsi" w:eastAsia="Times New Roman" w:hAnsiTheme="majorHAnsi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80E3" wp14:editId="29FA632D">
                <wp:simplePos x="0" y="0"/>
                <wp:positionH relativeFrom="column">
                  <wp:posOffset>-35560</wp:posOffset>
                </wp:positionH>
                <wp:positionV relativeFrom="paragraph">
                  <wp:posOffset>140970</wp:posOffset>
                </wp:positionV>
                <wp:extent cx="1238250" cy="0"/>
                <wp:effectExtent l="13335" t="13970" r="5715" b="508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.8pt;margin-top:11.1pt;width:9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fNOwIAAFAEAAAOAAAAZHJzL2Uyb0RvYy54bWysVMuO2yAU3VfqPyDvEz/GSRMrzqiyk26m&#10;baSZfgABbKPYgIDEyVRddKT5s5n/6oU82rSbqqoXGMy9h3PvOXh2u+9atGPacCnyIB5GAWKCSMpF&#10;nQdfHpaDSYCMxYLiVgqWBwdmgtv52zezXmUskY1sKdMIQITJepUHjbUqC0NDGtZhM5SKCdispO6w&#10;haWuQ6pxD+hdGyZRNA57qanSkjBj4Gt53AzmHr+qGLGfq8owi9o8AG7Wj9qPazeG8xnOao1Vw8mJ&#10;Bv4HFh3mAg69QJXYYrTV/A+ojhMtjazskMgulFXFCfM1QDVx9Fs19w1WzNcCzTHq0ibz/2DJp91K&#10;I05BuwAJ3IFEr99fnsmj4BsEfTX2gB4ZSKgf8evT5uUZxa5nvTIZpBZipV3VZC/u1Z0kG4OELBos&#10;aua5PxwUAPqM8CrFLYyCk9f9R0khBm+t9A3cV7pzkNAatPc6HS46sb1FBD7Gyc0kGYGc5LwX4uyc&#10;qLSxH5jsgL0BuYE55nVjCykEuEHq2B+Dd3fGQiGQeE5wpwq55G3rTdEK1OfBdJSMfIKRLadu04UZ&#10;Xa+LVqMddrbyj+sKgF2FabkV1IM1DNPFaW4xb49ziG+Fw4PCgM5pdvTN12k0XUwWk3SQJuPFII3K&#10;cvB+WaSD8TJ+NypvyqIo42+OWpxmDaeUCcfu7OE4/TuPnG7T0X0XF1/aEF6j+xKB7PntSXtlnZhH&#10;W6wlPay064YTGWzrg09XzN2LX9c+6uePYP4DAAD//wMAUEsDBBQABgAIAAAAIQCWmbDF3QAAAAgB&#10;AAAPAAAAZHJzL2Rvd25yZXYueG1sTI/BbsIwEETvlfgHa5F6qcDBKgjSbBBC4tBjAalXE2+TtPE6&#10;ih2S8vU16qE9zs5o5m22HW0jrtT52jHCYp6AIC6cqblEOJ8OszUIHzQb3TgmhG/ysM0nD5lOjRv4&#10;ja7HUIpYwj7VCFUIbSqlLyqy2s9dSxy9D9dZHaLsSmk6PcRy20iVJCtpdc1xodIt7Ssqvo69RSDf&#10;LxfJbmPL8+tteHpXt8+hPSE+TsfdC4hAY/gLwx0/okMemS6uZ+NFgzBbrmISQSkF4u6vN88gLr8H&#10;mWfy/wP5DwAAAP//AwBQSwECLQAUAAYACAAAACEAtoM4kv4AAADhAQAAEwAAAAAAAAAAAAAAAAAA&#10;AAAAW0NvbnRlbnRfVHlwZXNdLnhtbFBLAQItABQABgAIAAAAIQA4/SH/1gAAAJQBAAALAAAAAAAA&#10;AAAAAAAAAC8BAABfcmVscy8ucmVsc1BLAQItABQABgAIAAAAIQDqYKfNOwIAAFAEAAAOAAAAAAAA&#10;AAAAAAAAAC4CAABkcnMvZTJvRG9jLnhtbFBLAQItABQABgAIAAAAIQCWmbDF3QAAAAgBAAAPAAAA&#10;AAAAAAAAAAAAAJUEAABkcnMvZG93bnJldi54bWxQSwUGAAAAAAQABADzAAAAnwUAAAAA&#10;"/>
            </w:pict>
          </mc:Fallback>
        </mc:AlternateContent>
      </w:r>
    </w:p>
    <w:p w:rsidR="005C2ADD" w:rsidRPr="00C25BAE" w:rsidRDefault="00C25BAE" w:rsidP="00C25BAE">
      <w:pPr>
        <w:rPr>
          <w:rFonts w:asciiTheme="majorHAnsi" w:hAnsiTheme="majorHAnsi"/>
          <w:sz w:val="20"/>
          <w:szCs w:val="20"/>
        </w:rPr>
      </w:pPr>
      <w:r w:rsidRPr="00C25BAE"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  <w:t>(*) niepotrzebne skreślić</w:t>
      </w:r>
    </w:p>
    <w:sectPr w:rsidR="005C2ADD" w:rsidRPr="00C25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35697"/>
    <w:multiLevelType w:val="multilevel"/>
    <w:tmpl w:val="2886F97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04"/>
    <w:rsid w:val="002B2BD4"/>
    <w:rsid w:val="00400E90"/>
    <w:rsid w:val="00431204"/>
    <w:rsid w:val="005C2ADD"/>
    <w:rsid w:val="00C2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696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4</cp:revision>
  <dcterms:created xsi:type="dcterms:W3CDTF">2016-12-19T09:02:00Z</dcterms:created>
  <dcterms:modified xsi:type="dcterms:W3CDTF">2016-12-20T07:10:00Z</dcterms:modified>
</cp:coreProperties>
</file>