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0" w:rsidRPr="00580746" w:rsidRDefault="00977F30" w:rsidP="00977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46"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977F30" w:rsidRPr="00580746" w:rsidRDefault="00977F30" w:rsidP="00977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46"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977F30" w:rsidRPr="00977F30" w:rsidRDefault="00977F30" w:rsidP="00977F30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"/>
        <w:gridCol w:w="3106"/>
        <w:gridCol w:w="6015"/>
      </w:tblGrid>
      <w:tr w:rsidR="00977F30" w:rsidRPr="00977F30" w:rsidTr="00977F30">
        <w:trPr>
          <w:trHeight w:val="26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121" w:type="dxa"/>
            <w:gridSpan w:val="2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6015" w:type="dxa"/>
          </w:tcPr>
          <w:p w:rsidR="00977F30" w:rsidRPr="00977F30" w:rsidRDefault="003F1DBE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F1/</w:t>
            </w:r>
            <w:r w:rsidR="00977F30">
              <w:rPr>
                <w:rFonts w:ascii="Times New Roman" w:hAnsi="Times New Roman" w:cs="Times New Roman"/>
              </w:rPr>
              <w:t>2012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6015" w:type="dxa"/>
          </w:tcPr>
          <w:p w:rsidR="00977F30" w:rsidRPr="00977F30" w:rsidRDefault="003F1DBE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ekofizjograficzne</w:t>
            </w:r>
          </w:p>
        </w:tc>
      </w:tr>
      <w:tr w:rsidR="00977F30" w:rsidRPr="00977F30" w:rsidTr="00977F30">
        <w:trPr>
          <w:trHeight w:val="26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6015" w:type="dxa"/>
          </w:tcPr>
          <w:p w:rsidR="00977F30" w:rsidRPr="00982DF9" w:rsidRDefault="00982DF9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82DF9">
              <w:rPr>
                <w:rFonts w:ascii="Times New Roman" w:hAnsi="Times New Roman" w:cs="Times New Roman"/>
              </w:rPr>
              <w:t>Inne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6015" w:type="dxa"/>
          </w:tcPr>
          <w:p w:rsidR="00977F30" w:rsidRPr="00977F30" w:rsidRDefault="00A123E2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ekofizjograficzne do miejscowego planu zagospodarowania przestrzennego dla części obrębów geodezyjnych: Brachlewo, Brokowo Tychnowieckie, Dubiel, Kamionka, Tychnowy</w:t>
            </w:r>
          </w:p>
        </w:tc>
      </w:tr>
      <w:tr w:rsidR="00977F30" w:rsidRPr="00977F30" w:rsidTr="00977F30">
        <w:trPr>
          <w:trHeight w:val="502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6015" w:type="dxa"/>
          </w:tcPr>
          <w:p w:rsidR="00977F30" w:rsidRPr="00977F30" w:rsidRDefault="007049CA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7F30" w:rsidRPr="00977F30" w:rsidTr="00977F30">
        <w:trPr>
          <w:trHeight w:val="763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77F30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6015" w:type="dxa"/>
          </w:tcPr>
          <w:p w:rsidR="00977F30" w:rsidRPr="00977F30" w:rsidRDefault="00A123E2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obrębów geodezyjnych: Brachlewo, Brokowo Tychnowieckie, Dubiel, Kamionka, Tychnowy, gmina Kwidzyn</w:t>
            </w:r>
          </w:p>
        </w:tc>
      </w:tr>
      <w:tr w:rsidR="00977F30" w:rsidRPr="00977F30" w:rsidTr="00977F30">
        <w:trPr>
          <w:trHeight w:val="26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6015" w:type="dxa"/>
          </w:tcPr>
          <w:p w:rsidR="00977F30" w:rsidRPr="00977F30" w:rsidRDefault="007049CA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6721.1.2011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6015" w:type="dxa"/>
          </w:tcPr>
          <w:p w:rsidR="007049CA" w:rsidRDefault="00A123E2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Urbanistyczn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e PPP Sp. z o.o., </w:t>
            </w:r>
          </w:p>
          <w:p w:rsidR="00977F30" w:rsidRPr="00977F30" w:rsidRDefault="007049CA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Grottgera 26/3, </w:t>
            </w:r>
            <w:r w:rsidR="00A123E2">
              <w:rPr>
                <w:rFonts w:ascii="Times New Roman" w:hAnsi="Times New Roman" w:cs="Times New Roman"/>
              </w:rPr>
              <w:t>80-311 Gdańsk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6015" w:type="dxa"/>
          </w:tcPr>
          <w:p w:rsidR="00977F30" w:rsidRPr="00977F30" w:rsidRDefault="00A123E2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2011r.</w:t>
            </w:r>
          </w:p>
        </w:tc>
      </w:tr>
      <w:tr w:rsidR="00977F30" w:rsidRPr="00977F30" w:rsidTr="00977F30">
        <w:trPr>
          <w:trHeight w:val="26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6015" w:type="dxa"/>
          </w:tcPr>
          <w:p w:rsidR="00977F30" w:rsidRPr="00982DF9" w:rsidRDefault="00982DF9" w:rsidP="00982DF9">
            <w:r w:rsidRPr="00982DF9">
              <w:t>-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6015" w:type="dxa"/>
          </w:tcPr>
          <w:p w:rsidR="00977F30" w:rsidRPr="00982DF9" w:rsidRDefault="00982DF9" w:rsidP="00982DF9">
            <w:r w:rsidRPr="00982DF9">
              <w:t>-</w:t>
            </w:r>
          </w:p>
        </w:tc>
      </w:tr>
      <w:tr w:rsidR="00977F30" w:rsidRPr="00977F30" w:rsidTr="00977F30">
        <w:trPr>
          <w:trHeight w:val="502"/>
        </w:trPr>
        <w:tc>
          <w:tcPr>
            <w:tcW w:w="597" w:type="dxa"/>
          </w:tcPr>
          <w:p w:rsidR="00977F30" w:rsidRP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6" w:type="dxa"/>
          </w:tcPr>
          <w:p w:rsidR="00977F30" w:rsidRP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6015" w:type="dxa"/>
          </w:tcPr>
          <w:p w:rsidR="00977F30" w:rsidRPr="00977F30" w:rsidRDefault="00A123E2" w:rsidP="00A123E2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Grudziądzka 30, 82-500 Kwidzyn,            II piętro, pok. nr 27</w:t>
            </w:r>
          </w:p>
        </w:tc>
      </w:tr>
      <w:tr w:rsidR="00977F30" w:rsidRPr="00977F30" w:rsidTr="00977F30">
        <w:trPr>
          <w:trHeight w:val="763"/>
        </w:trPr>
        <w:tc>
          <w:tcPr>
            <w:tcW w:w="597" w:type="dxa"/>
          </w:tcPr>
          <w:p w:rsid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6" w:type="dxa"/>
          </w:tcPr>
          <w:p w:rsid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6015" w:type="dxa"/>
          </w:tcPr>
          <w:p w:rsidR="00977F30" w:rsidRDefault="00C66DE8" w:rsidP="00977F30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Pr="00995E79">
                <w:rPr>
                  <w:rStyle w:val="Hipercze"/>
                  <w:rFonts w:ascii="Times New Roman" w:hAnsi="Times New Roman" w:cs="Times New Roman"/>
                </w:rPr>
                <w:t>http://www.bip.gminakwidzyn.pl/?a=4530</w:t>
              </w:r>
            </w:hyperlink>
          </w:p>
          <w:p w:rsidR="00C66DE8" w:rsidRPr="007049CA" w:rsidRDefault="00C66DE8" w:rsidP="00977F30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7F30" w:rsidRPr="00977F30" w:rsidTr="00977F30">
        <w:trPr>
          <w:trHeight w:val="512"/>
        </w:trPr>
        <w:tc>
          <w:tcPr>
            <w:tcW w:w="597" w:type="dxa"/>
          </w:tcPr>
          <w:p w:rsid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6" w:type="dxa"/>
          </w:tcPr>
          <w:p w:rsid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6015" w:type="dxa"/>
          </w:tcPr>
          <w:p w:rsidR="00977F30" w:rsidRPr="00982DF9" w:rsidRDefault="00982DF9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 w:rsidRPr="00982DF9">
              <w:rPr>
                <w:rFonts w:ascii="Times New Roman" w:hAnsi="Times New Roman" w:cs="Times New Roman"/>
              </w:rPr>
              <w:t>-</w:t>
            </w:r>
          </w:p>
        </w:tc>
      </w:tr>
      <w:tr w:rsidR="00977F30" w:rsidRPr="00977F30" w:rsidTr="00977F30">
        <w:trPr>
          <w:trHeight w:val="512"/>
        </w:trPr>
        <w:tc>
          <w:tcPr>
            <w:tcW w:w="597" w:type="dxa"/>
          </w:tcPr>
          <w:p w:rsid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6" w:type="dxa"/>
          </w:tcPr>
          <w:p w:rsid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6015" w:type="dxa"/>
          </w:tcPr>
          <w:p w:rsidR="00977F30" w:rsidRPr="00977F30" w:rsidRDefault="007049CA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7F30" w:rsidRPr="00977F30" w:rsidTr="00977F30">
        <w:trPr>
          <w:trHeight w:val="502"/>
        </w:trPr>
        <w:tc>
          <w:tcPr>
            <w:tcW w:w="597" w:type="dxa"/>
          </w:tcPr>
          <w:p w:rsid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6" w:type="dxa"/>
          </w:tcPr>
          <w:p w:rsid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6015" w:type="dxa"/>
          </w:tcPr>
          <w:p w:rsidR="00977F30" w:rsidRPr="00977F30" w:rsidRDefault="00A123E2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02 2012r.</w:t>
            </w:r>
          </w:p>
        </w:tc>
      </w:tr>
      <w:tr w:rsidR="00977F30" w:rsidRPr="00977F30" w:rsidTr="00977F30">
        <w:trPr>
          <w:trHeight w:val="512"/>
        </w:trPr>
        <w:tc>
          <w:tcPr>
            <w:tcW w:w="597" w:type="dxa"/>
          </w:tcPr>
          <w:p w:rsid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6" w:type="dxa"/>
          </w:tcPr>
          <w:p w:rsid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6015" w:type="dxa"/>
          </w:tcPr>
          <w:p w:rsidR="00977F30" w:rsidRPr="00977F30" w:rsidRDefault="007049CA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7F30" w:rsidRPr="00977F30" w:rsidTr="00977F30">
        <w:trPr>
          <w:trHeight w:val="251"/>
        </w:trPr>
        <w:tc>
          <w:tcPr>
            <w:tcW w:w="597" w:type="dxa"/>
          </w:tcPr>
          <w:p w:rsidR="00977F30" w:rsidRDefault="00977F30" w:rsidP="00977F30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6" w:type="dxa"/>
          </w:tcPr>
          <w:p w:rsidR="00977F30" w:rsidRDefault="00977F30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6015" w:type="dxa"/>
          </w:tcPr>
          <w:p w:rsidR="00977F30" w:rsidRPr="00977F30" w:rsidRDefault="007049CA" w:rsidP="00977F30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12245" w:rsidRPr="00977F30" w:rsidRDefault="00712245" w:rsidP="00977F30">
      <w:pPr>
        <w:tabs>
          <w:tab w:val="left" w:pos="3460"/>
        </w:tabs>
      </w:pPr>
    </w:p>
    <w:sectPr w:rsidR="00712245" w:rsidRPr="00977F30" w:rsidSect="00977F3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0"/>
    <w:rsid w:val="003F1DBE"/>
    <w:rsid w:val="00580746"/>
    <w:rsid w:val="007049CA"/>
    <w:rsid w:val="00712245"/>
    <w:rsid w:val="009605D2"/>
    <w:rsid w:val="00977F30"/>
    <w:rsid w:val="00982DF9"/>
    <w:rsid w:val="00A123E2"/>
    <w:rsid w:val="00C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66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66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a=4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5</cp:revision>
  <dcterms:created xsi:type="dcterms:W3CDTF">2012-02-22T10:57:00Z</dcterms:created>
  <dcterms:modified xsi:type="dcterms:W3CDTF">2012-03-12T12:37:00Z</dcterms:modified>
</cp:coreProperties>
</file>