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E89" w:rsidRPr="00DA13E5" w:rsidRDefault="00DE7E89" w:rsidP="00DE7E89">
      <w:pPr>
        <w:spacing w:after="0" w:line="240" w:lineRule="auto"/>
        <w:ind w:left="5664"/>
        <w:rPr>
          <w:rFonts w:ascii="Calibri" w:eastAsia="Times New Roman" w:hAnsi="Calibri" w:cs="Calibri"/>
          <w:color w:val="000000"/>
          <w:lang w:eastAsia="pl-PL"/>
        </w:rPr>
      </w:pPr>
      <w:bookmarkStart w:id="0" w:name="_GoBack"/>
      <w:bookmarkEnd w:id="0"/>
      <w:r w:rsidRPr="00DA13E5">
        <w:rPr>
          <w:rFonts w:ascii="Calibri" w:eastAsia="Times New Roman" w:hAnsi="Calibri" w:cs="Calibri"/>
          <w:color w:val="000000"/>
          <w:lang w:eastAsia="pl-PL"/>
        </w:rPr>
        <w:t>K</w:t>
      </w:r>
      <w:r w:rsidR="00554B04">
        <w:rPr>
          <w:rFonts w:ascii="Calibri" w:eastAsia="Times New Roman" w:hAnsi="Calibri" w:cs="Calibri"/>
          <w:color w:val="000000"/>
          <w:lang w:eastAsia="pl-PL"/>
        </w:rPr>
        <w:t xml:space="preserve">widzyn, dnia </w:t>
      </w:r>
      <w:r w:rsidR="0061487B">
        <w:rPr>
          <w:rFonts w:ascii="Calibri" w:eastAsia="Times New Roman" w:hAnsi="Calibri" w:cs="Calibri"/>
          <w:color w:val="000000"/>
          <w:lang w:eastAsia="pl-PL"/>
        </w:rPr>
        <w:t>2 kwietnia</w:t>
      </w:r>
      <w:r w:rsidR="00554B04">
        <w:rPr>
          <w:rFonts w:ascii="Calibri" w:eastAsia="Times New Roman" w:hAnsi="Calibri" w:cs="Calibri"/>
          <w:color w:val="000000"/>
          <w:lang w:eastAsia="pl-PL"/>
        </w:rPr>
        <w:t xml:space="preserve"> 2020</w:t>
      </w:r>
      <w:r w:rsidRPr="00DA13E5">
        <w:rPr>
          <w:rFonts w:ascii="Calibri" w:eastAsia="Times New Roman" w:hAnsi="Calibri" w:cs="Calibri"/>
          <w:color w:val="000000"/>
          <w:lang w:eastAsia="pl-PL"/>
        </w:rPr>
        <w:t xml:space="preserve"> r. </w:t>
      </w:r>
    </w:p>
    <w:p w:rsidR="005D0D00" w:rsidRPr="00502406" w:rsidRDefault="00DE7E89" w:rsidP="00502406">
      <w:pPr>
        <w:spacing w:after="113" w:line="360" w:lineRule="auto"/>
        <w:rPr>
          <w:rFonts w:ascii="Calibri" w:eastAsia="Times New Roman" w:hAnsi="Calibri" w:cs="Calibri"/>
          <w:b/>
          <w:bCs/>
          <w:lang w:eastAsia="pl-PL"/>
        </w:rPr>
      </w:pPr>
      <w:r w:rsidRPr="00DA13E5">
        <w:rPr>
          <w:rFonts w:ascii="Calibri" w:eastAsia="Calibri" w:hAnsi="Calibri" w:cs="Calibri"/>
          <w:color w:val="000000"/>
        </w:rPr>
        <w:t>OŚiGO.I.6220.2.2019</w:t>
      </w:r>
    </w:p>
    <w:p w:rsidR="008F7181" w:rsidRPr="008F7181" w:rsidRDefault="008F7181" w:rsidP="008F7181">
      <w:pPr>
        <w:jc w:val="center"/>
        <w:rPr>
          <w:rFonts w:ascii="Calibri" w:hAnsi="Calibri" w:cs="Arial"/>
          <w:b/>
          <w:color w:val="000000"/>
          <w:u w:val="single"/>
        </w:rPr>
      </w:pPr>
      <w:r w:rsidRPr="008F7181">
        <w:rPr>
          <w:rFonts w:ascii="Calibri" w:hAnsi="Calibri" w:cs="Arial"/>
          <w:b/>
          <w:color w:val="000000"/>
          <w:u w:val="single"/>
        </w:rPr>
        <w:t>Zawiadomienie</w:t>
      </w:r>
    </w:p>
    <w:p w:rsidR="008F7181" w:rsidRPr="008F7181" w:rsidRDefault="008F7181" w:rsidP="008F7181">
      <w:pPr>
        <w:jc w:val="center"/>
        <w:rPr>
          <w:rFonts w:ascii="Calibri" w:hAnsi="Calibri" w:cs="Arial"/>
          <w:b/>
          <w:color w:val="000000"/>
          <w:u w:val="single"/>
        </w:rPr>
      </w:pPr>
      <w:r w:rsidRPr="008F7181">
        <w:rPr>
          <w:rFonts w:ascii="Calibri" w:hAnsi="Calibri" w:cs="Arial"/>
          <w:b/>
          <w:color w:val="000000"/>
          <w:u w:val="single"/>
        </w:rPr>
        <w:t xml:space="preserve">o ponownym przeprowadzeniu postępowania administracyjnego z udziałem społeczeństwa </w:t>
      </w:r>
    </w:p>
    <w:p w:rsidR="008F7181" w:rsidRPr="008F7181" w:rsidRDefault="008F7181" w:rsidP="00502406">
      <w:pPr>
        <w:spacing w:after="0"/>
        <w:ind w:firstLine="360"/>
        <w:jc w:val="both"/>
        <w:rPr>
          <w:rFonts w:ascii="Calibri" w:hAnsi="Calibri" w:cs="Arial"/>
          <w:color w:val="000000"/>
        </w:rPr>
      </w:pPr>
      <w:r w:rsidRPr="008F7181">
        <w:rPr>
          <w:rFonts w:ascii="Calibri" w:hAnsi="Calibri" w:cs="Arial"/>
          <w:color w:val="000000"/>
        </w:rPr>
        <w:t>Na podstawie art. 74 ust. 3 oraz art. 30, 33 ust. 1 w związku z</w:t>
      </w:r>
      <w:r w:rsidR="005E7EF8">
        <w:rPr>
          <w:rFonts w:ascii="Calibri" w:hAnsi="Calibri" w:cs="Arial"/>
          <w:color w:val="000000"/>
        </w:rPr>
        <w:t xml:space="preserve"> art. 79 ust. 1 ustawy z dnia 3 </w:t>
      </w:r>
      <w:r w:rsidRPr="008F7181">
        <w:rPr>
          <w:rFonts w:ascii="Calibri" w:hAnsi="Calibri" w:cs="Arial"/>
          <w:color w:val="000000"/>
        </w:rPr>
        <w:t>października 2008r. o udostępnianiu informacji o środowisku i jego ochronie, udziale społeczeństwa w ochronie środowiska oraz o ocenach oddziaływania na środowisko (</w:t>
      </w:r>
      <w:r w:rsidR="005E7EF8">
        <w:rPr>
          <w:rFonts w:ascii="Calibri" w:hAnsi="Calibri"/>
        </w:rPr>
        <w:t>tekst jedn.Dz.U.2020 poz. 283</w:t>
      </w:r>
      <w:r w:rsidR="005E7EF8" w:rsidRPr="00922706">
        <w:rPr>
          <w:rFonts w:ascii="Calibri" w:hAnsi="Calibri"/>
        </w:rPr>
        <w:t xml:space="preserve"> - dalej powołana jako „</w:t>
      </w:r>
      <w:proofErr w:type="spellStart"/>
      <w:r w:rsidR="005E7EF8" w:rsidRPr="00922706">
        <w:rPr>
          <w:rFonts w:ascii="Calibri" w:hAnsi="Calibri"/>
        </w:rPr>
        <w:t>Uooś</w:t>
      </w:r>
      <w:proofErr w:type="spellEnd"/>
      <w:r w:rsidR="005E7EF8" w:rsidRPr="00922706">
        <w:rPr>
          <w:rFonts w:ascii="Calibri" w:hAnsi="Calibri"/>
        </w:rPr>
        <w:t>”</w:t>
      </w:r>
      <w:r w:rsidR="005E7EF8">
        <w:rPr>
          <w:rFonts w:ascii="Calibri" w:hAnsi="Calibri"/>
        </w:rPr>
        <w:t>)</w:t>
      </w:r>
      <w:r w:rsidRPr="008F7181">
        <w:rPr>
          <w:rFonts w:ascii="Calibri" w:hAnsi="Calibri" w:cs="Arial"/>
          <w:color w:val="000000"/>
        </w:rPr>
        <w:t xml:space="preserve"> oraz na podstawie art. 10 ustawy z dnia 14 czerwca 1960 r. Kodeks postępowania administracyjnego </w:t>
      </w:r>
      <w:r w:rsidR="005E7EF8" w:rsidRPr="00D73E8D">
        <w:rPr>
          <w:rFonts w:ascii="Calibri" w:hAnsi="Calibri"/>
        </w:rPr>
        <w:t>(tekst jedn. Dz.U.2020 poz. 256</w:t>
      </w:r>
      <w:r w:rsidR="005E7EF8" w:rsidRPr="00922706">
        <w:rPr>
          <w:rFonts w:ascii="Calibri" w:hAnsi="Calibri"/>
        </w:rPr>
        <w:t>)</w:t>
      </w:r>
      <w:r w:rsidR="005E7EF8">
        <w:rPr>
          <w:rFonts w:ascii="Calibri" w:hAnsi="Calibri"/>
        </w:rPr>
        <w:t xml:space="preserve"> </w:t>
      </w:r>
      <w:r w:rsidRPr="008F7181">
        <w:rPr>
          <w:rFonts w:ascii="Calibri" w:hAnsi="Calibri" w:cs="Arial"/>
          <w:color w:val="000000"/>
        </w:rPr>
        <w:t xml:space="preserve">Wójt Gminy </w:t>
      </w:r>
      <w:r w:rsidR="005E7EF8">
        <w:rPr>
          <w:rFonts w:ascii="Calibri" w:hAnsi="Calibri" w:cs="Arial"/>
          <w:color w:val="000000"/>
        </w:rPr>
        <w:t xml:space="preserve">Kwidzyn </w:t>
      </w:r>
      <w:r w:rsidRPr="008F7181">
        <w:rPr>
          <w:rFonts w:ascii="Calibri" w:hAnsi="Calibri" w:cs="Arial"/>
          <w:color w:val="000000"/>
        </w:rPr>
        <w:t>informuje strony postępowania i osoby zainteresowane o:</w:t>
      </w:r>
    </w:p>
    <w:p w:rsidR="008F7181" w:rsidRDefault="008F7181" w:rsidP="00502406">
      <w:pPr>
        <w:pStyle w:val="Akapitzlist"/>
        <w:numPr>
          <w:ilvl w:val="0"/>
          <w:numId w:val="3"/>
        </w:numPr>
        <w:spacing w:after="0"/>
        <w:ind w:left="567" w:hanging="567"/>
        <w:jc w:val="both"/>
        <w:rPr>
          <w:rFonts w:ascii="Calibri" w:hAnsi="Calibri" w:cs="Arial"/>
          <w:b/>
          <w:color w:val="000000"/>
        </w:rPr>
      </w:pPr>
      <w:r w:rsidRPr="008F7181">
        <w:rPr>
          <w:rFonts w:ascii="Calibri" w:hAnsi="Calibri" w:cs="Arial"/>
          <w:b/>
          <w:color w:val="000000"/>
        </w:rPr>
        <w:t>ponownym przeprowadzeniu postępowania administracyjnego z udziałem społeczeństwa w sprawie wydania decyzji o środowiskowych uwarunkowaniach dla przedsięwzięcia pn. </w:t>
      </w:r>
      <w:r w:rsidRPr="008C6E8B">
        <w:rPr>
          <w:rFonts w:ascii="Calibri" w:hAnsi="Calibri" w:cs="Arial"/>
          <w:b/>
          <w:color w:val="000000"/>
        </w:rPr>
        <w:t>Budow</w:t>
      </w:r>
      <w:r>
        <w:rPr>
          <w:rFonts w:ascii="Calibri" w:hAnsi="Calibri" w:cs="Arial"/>
          <w:b/>
          <w:color w:val="000000"/>
        </w:rPr>
        <w:t>a</w:t>
      </w:r>
      <w:r w:rsidRPr="008C6E8B">
        <w:rPr>
          <w:rFonts w:ascii="Calibri" w:hAnsi="Calibri" w:cs="Arial"/>
          <w:b/>
          <w:color w:val="000000"/>
        </w:rPr>
        <w:t xml:space="preserve"> farmy fotowoltaicznej</w:t>
      </w:r>
      <w:r>
        <w:rPr>
          <w:rFonts w:ascii="Calibri" w:hAnsi="Calibri" w:cs="Arial"/>
          <w:b/>
          <w:color w:val="000000"/>
        </w:rPr>
        <w:t xml:space="preserve"> „Kwidzyn Solar Park” o mocy do </w:t>
      </w:r>
      <w:r w:rsidRPr="008C6E8B">
        <w:rPr>
          <w:rFonts w:ascii="Calibri" w:hAnsi="Calibri" w:cs="Arial"/>
          <w:b/>
          <w:color w:val="000000"/>
        </w:rPr>
        <w:t>60 MW, zlokalizowanej w pobliżu miejscowości Kamionka, gmina Kwidzyn, powiat kwidzyński, województwo pomorskie</w:t>
      </w:r>
      <w:r>
        <w:rPr>
          <w:rFonts w:ascii="Calibri" w:hAnsi="Calibri" w:cs="Arial"/>
          <w:b/>
          <w:color w:val="000000"/>
        </w:rPr>
        <w:t>;</w:t>
      </w:r>
    </w:p>
    <w:p w:rsidR="008F7181" w:rsidRDefault="008F7181" w:rsidP="00502406">
      <w:pPr>
        <w:pStyle w:val="Akapitzlist"/>
        <w:numPr>
          <w:ilvl w:val="0"/>
          <w:numId w:val="3"/>
        </w:numPr>
        <w:spacing w:after="0"/>
        <w:ind w:left="567" w:hanging="567"/>
        <w:jc w:val="both"/>
        <w:rPr>
          <w:rFonts w:ascii="Calibri" w:hAnsi="Calibri" w:cs="Arial"/>
          <w:b/>
          <w:color w:val="000000"/>
        </w:rPr>
      </w:pPr>
      <w:r w:rsidRPr="008F7181">
        <w:rPr>
          <w:rFonts w:ascii="Calibri" w:hAnsi="Calibri" w:cs="Arial"/>
          <w:b/>
          <w:color w:val="000000"/>
        </w:rPr>
        <w:t>możliwości zapoznania się z dokumentacją sprawy;</w:t>
      </w:r>
    </w:p>
    <w:p w:rsidR="008F7181" w:rsidRPr="008F7181" w:rsidRDefault="008F7181" w:rsidP="00502406">
      <w:pPr>
        <w:pStyle w:val="Akapitzlist"/>
        <w:numPr>
          <w:ilvl w:val="0"/>
          <w:numId w:val="3"/>
        </w:numPr>
        <w:spacing w:after="0"/>
        <w:ind w:left="567" w:hanging="567"/>
        <w:jc w:val="both"/>
        <w:rPr>
          <w:rFonts w:ascii="Calibri" w:hAnsi="Calibri" w:cs="Arial"/>
          <w:b/>
          <w:color w:val="000000"/>
        </w:rPr>
      </w:pPr>
      <w:r w:rsidRPr="008F7181">
        <w:rPr>
          <w:rFonts w:ascii="Calibri" w:hAnsi="Calibri" w:cs="Arial"/>
          <w:b/>
          <w:color w:val="000000"/>
        </w:rPr>
        <w:t xml:space="preserve">możliwości składania uwag i wniosków w terminie </w:t>
      </w:r>
      <w:r>
        <w:rPr>
          <w:rFonts w:ascii="Calibri" w:hAnsi="Calibri" w:cs="Arial"/>
          <w:b/>
          <w:color w:val="000000"/>
        </w:rPr>
        <w:t>30</w:t>
      </w:r>
      <w:r w:rsidRPr="008F7181">
        <w:rPr>
          <w:rFonts w:ascii="Calibri" w:hAnsi="Calibri" w:cs="Arial"/>
          <w:b/>
          <w:color w:val="000000"/>
        </w:rPr>
        <w:t xml:space="preserve"> dni od daty ogłoszenia niniejszego zawiadomienia, tj. </w:t>
      </w:r>
      <w:r w:rsidRPr="0098109B">
        <w:rPr>
          <w:rFonts w:cstheme="minorHAnsi"/>
          <w:b/>
          <w:u w:val="single"/>
        </w:rPr>
        <w:t xml:space="preserve">od </w:t>
      </w:r>
      <w:r w:rsidR="0061487B">
        <w:rPr>
          <w:rFonts w:cstheme="minorHAnsi"/>
          <w:b/>
          <w:u w:val="single"/>
        </w:rPr>
        <w:t>3</w:t>
      </w:r>
      <w:r w:rsidR="005E7EF8">
        <w:rPr>
          <w:rFonts w:cstheme="minorHAnsi"/>
          <w:b/>
          <w:u w:val="single"/>
        </w:rPr>
        <w:t xml:space="preserve"> kwietnia</w:t>
      </w:r>
      <w:r w:rsidR="0061487B">
        <w:rPr>
          <w:rFonts w:cstheme="minorHAnsi"/>
          <w:b/>
          <w:u w:val="single"/>
        </w:rPr>
        <w:t xml:space="preserve"> 2020 r. do 3</w:t>
      </w:r>
      <w:r w:rsidR="009749F8">
        <w:rPr>
          <w:rFonts w:cstheme="minorHAnsi"/>
          <w:b/>
          <w:u w:val="single"/>
        </w:rPr>
        <w:t xml:space="preserve"> maja</w:t>
      </w:r>
      <w:r w:rsidRPr="0098109B">
        <w:rPr>
          <w:rFonts w:cstheme="minorHAnsi"/>
          <w:b/>
          <w:u w:val="single"/>
        </w:rPr>
        <w:t xml:space="preserve"> </w:t>
      </w:r>
      <w:r>
        <w:rPr>
          <w:rFonts w:cstheme="minorHAnsi"/>
          <w:b/>
          <w:u w:val="single"/>
        </w:rPr>
        <w:t xml:space="preserve">2020 </w:t>
      </w:r>
      <w:r w:rsidRPr="0098109B">
        <w:rPr>
          <w:rFonts w:cstheme="minorHAnsi"/>
          <w:b/>
          <w:u w:val="single"/>
        </w:rPr>
        <w:t>r.</w:t>
      </w:r>
    </w:p>
    <w:p w:rsidR="0052303A" w:rsidRPr="0052303A" w:rsidRDefault="0052303A" w:rsidP="00502406">
      <w:pPr>
        <w:spacing w:after="0"/>
        <w:jc w:val="both"/>
        <w:rPr>
          <w:rFonts w:cstheme="minorHAnsi"/>
        </w:rPr>
      </w:pPr>
      <w:r w:rsidRPr="0052303A">
        <w:rPr>
          <w:rFonts w:cstheme="minorHAnsi"/>
        </w:rPr>
        <w:t>Niniejsze postępowania zostało wszczęte na wniosek</w:t>
      </w:r>
      <w:r w:rsidRPr="00F74701">
        <w:rPr>
          <w:rFonts w:ascii="Arial Narrow" w:hAnsi="Arial Narrow" w:cstheme="minorHAnsi"/>
          <w:sz w:val="24"/>
        </w:rPr>
        <w:t xml:space="preserve"> </w:t>
      </w:r>
      <w:proofErr w:type="spellStart"/>
      <w:r w:rsidRPr="0052303A">
        <w:rPr>
          <w:rFonts w:cstheme="minorHAnsi"/>
        </w:rPr>
        <w:t>Better</w:t>
      </w:r>
      <w:proofErr w:type="spellEnd"/>
      <w:r w:rsidRPr="0052303A">
        <w:rPr>
          <w:rFonts w:cstheme="minorHAnsi"/>
        </w:rPr>
        <w:t xml:space="preserve"> Energy Solar Park 80 Sp. Z o.o., ul. Synów Pułku 37a, 80-298 Gdańsk, reprezentowana przez Pana Marcina Bagińskiego, Pana Konrada Bernarda </w:t>
      </w:r>
      <w:proofErr w:type="spellStart"/>
      <w:r w:rsidRPr="0052303A">
        <w:rPr>
          <w:rFonts w:cstheme="minorHAnsi"/>
        </w:rPr>
        <w:t>Deredas</w:t>
      </w:r>
      <w:proofErr w:type="spellEnd"/>
      <w:r w:rsidRPr="0052303A">
        <w:rPr>
          <w:rFonts w:cstheme="minorHAnsi"/>
        </w:rPr>
        <w:t xml:space="preserve"> i Pana Macieja Piotra </w:t>
      </w:r>
      <w:proofErr w:type="spellStart"/>
      <w:r w:rsidRPr="0052303A">
        <w:rPr>
          <w:rFonts w:cstheme="minorHAnsi"/>
        </w:rPr>
        <w:t>Szmalc</w:t>
      </w:r>
      <w:proofErr w:type="spellEnd"/>
      <w:r w:rsidR="009749F8">
        <w:rPr>
          <w:rFonts w:cstheme="minorHAnsi"/>
        </w:rPr>
        <w:t>.</w:t>
      </w:r>
    </w:p>
    <w:p w:rsidR="008F7181" w:rsidRPr="008F7181" w:rsidRDefault="008F7181" w:rsidP="00502406">
      <w:pPr>
        <w:spacing w:after="0"/>
        <w:jc w:val="both"/>
        <w:rPr>
          <w:rFonts w:cstheme="minorHAnsi"/>
          <w:u w:val="single"/>
        </w:rPr>
      </w:pPr>
      <w:r w:rsidRPr="008F7181">
        <w:rPr>
          <w:rFonts w:cstheme="minorHAnsi"/>
          <w:u w:val="single"/>
        </w:rPr>
        <w:t>W niniejszej sprawie organ przeprowadza ponowny udział społeczeństwa ze względu na złożone przez Inwestora uzupełnienie raportu o oddziaływaniu przedsięwzięcia na środowisko.</w:t>
      </w:r>
    </w:p>
    <w:p w:rsidR="008F7181" w:rsidRPr="008F7181" w:rsidRDefault="008F7181" w:rsidP="00502406">
      <w:pPr>
        <w:spacing w:after="0"/>
        <w:jc w:val="both"/>
        <w:rPr>
          <w:rFonts w:cstheme="minorHAnsi"/>
        </w:rPr>
      </w:pPr>
      <w:r w:rsidRPr="008F7181">
        <w:rPr>
          <w:rFonts w:cstheme="minorHAnsi"/>
        </w:rPr>
        <w:t>Raport o odziaływaniu przedsięwzięcia na środowisko ostate</w:t>
      </w:r>
      <w:r>
        <w:rPr>
          <w:rFonts w:cstheme="minorHAnsi"/>
        </w:rPr>
        <w:t>cznie został uzupełniony dnia 23.12.2019</w:t>
      </w:r>
      <w:r w:rsidRPr="008F7181">
        <w:rPr>
          <w:rFonts w:cstheme="minorHAnsi"/>
        </w:rPr>
        <w:t xml:space="preserve"> r. (informacja odnośnie uzupełnienia ww. dokumentu została zamieszczona w publicznym dostępnym </w:t>
      </w:r>
      <w:r>
        <w:rPr>
          <w:rFonts w:cstheme="minorHAnsi"/>
        </w:rPr>
        <w:t>wykazie danych pod numerami 2/2019</w:t>
      </w:r>
      <w:r w:rsidRPr="008F7181">
        <w:rPr>
          <w:rFonts w:cstheme="minorHAnsi"/>
        </w:rPr>
        <w:t xml:space="preserve"> na stronie Biuletynu Informacji Publicznej Urzędu Gminy </w:t>
      </w:r>
      <w:r>
        <w:rPr>
          <w:rFonts w:cstheme="minorHAnsi"/>
        </w:rPr>
        <w:t>Kwidzyn</w:t>
      </w:r>
      <w:r w:rsidRPr="008F7181">
        <w:rPr>
          <w:rFonts w:cstheme="minorHAnsi"/>
        </w:rPr>
        <w:t xml:space="preserve">). </w:t>
      </w:r>
    </w:p>
    <w:p w:rsidR="004D3C5F" w:rsidRPr="0098109B" w:rsidRDefault="004D3C5F" w:rsidP="00502406">
      <w:pPr>
        <w:spacing w:after="0"/>
        <w:jc w:val="both"/>
        <w:rPr>
          <w:rFonts w:cstheme="minorHAnsi"/>
        </w:rPr>
      </w:pPr>
      <w:r w:rsidRPr="0098109B">
        <w:rPr>
          <w:rFonts w:cstheme="minorHAnsi"/>
        </w:rPr>
        <w:t xml:space="preserve">Zgodnie z art. 79 ust. 1 </w:t>
      </w:r>
      <w:proofErr w:type="spellStart"/>
      <w:r w:rsidRPr="0098109B">
        <w:rPr>
          <w:rFonts w:cstheme="minorHAnsi"/>
        </w:rPr>
        <w:t>Uooś</w:t>
      </w:r>
      <w:proofErr w:type="spellEnd"/>
      <w:r w:rsidRPr="0098109B">
        <w:rPr>
          <w:rFonts w:cstheme="minorHAnsi"/>
        </w:rPr>
        <w:t xml:space="preserve"> postępowanie niniejsze prowadzone jest z udziałem społeczeństwa. Wójt Gminy </w:t>
      </w:r>
      <w:r w:rsidR="00CB5288">
        <w:rPr>
          <w:rFonts w:cstheme="minorHAnsi"/>
        </w:rPr>
        <w:t>Kwidzyn</w:t>
      </w:r>
      <w:r w:rsidRPr="0098109B">
        <w:rPr>
          <w:rFonts w:cstheme="minorHAnsi"/>
        </w:rPr>
        <w:t xml:space="preserve"> jest organem właściwym do wydanie decy</w:t>
      </w:r>
      <w:r w:rsidR="00E847E8">
        <w:rPr>
          <w:rFonts w:cstheme="minorHAnsi"/>
        </w:rPr>
        <w:t>zji oraz do rozpatrzenia uwag i </w:t>
      </w:r>
      <w:r w:rsidRPr="0098109B">
        <w:rPr>
          <w:rFonts w:cstheme="minorHAnsi"/>
        </w:rPr>
        <w:t xml:space="preserve">wniosków. </w:t>
      </w:r>
    </w:p>
    <w:p w:rsidR="00481E72" w:rsidRDefault="004D3C5F" w:rsidP="00502406">
      <w:pPr>
        <w:spacing w:after="0"/>
        <w:jc w:val="both"/>
        <w:rPr>
          <w:rFonts w:cstheme="minorHAnsi"/>
        </w:rPr>
      </w:pPr>
      <w:r w:rsidRPr="0098109B">
        <w:rPr>
          <w:rFonts w:cstheme="minorHAnsi"/>
        </w:rPr>
        <w:t>Organem właściwym do dokonania uzgodnienia przed wydaniem decyzji jest Regionalny Dyrektor Ochrony Środowiska w Gdańsku</w:t>
      </w:r>
      <w:r w:rsidR="00481E72">
        <w:rPr>
          <w:rFonts w:cstheme="minorHAnsi"/>
        </w:rPr>
        <w:t xml:space="preserve">. </w:t>
      </w:r>
    </w:p>
    <w:p w:rsidR="00260044" w:rsidRPr="0098109B" w:rsidRDefault="004D3C5F" w:rsidP="00502406">
      <w:pPr>
        <w:spacing w:after="0"/>
        <w:jc w:val="both"/>
        <w:rPr>
          <w:rFonts w:cstheme="minorHAnsi"/>
        </w:rPr>
      </w:pPr>
      <w:r w:rsidRPr="0098109B">
        <w:rPr>
          <w:rFonts w:cstheme="minorHAnsi"/>
        </w:rPr>
        <w:t>Organem właściwym do wydania opinii przed wydaniem decyzji jest Państwowy Powiatowy Inspektor Sanitarny w K</w:t>
      </w:r>
      <w:r w:rsidR="00CB5288">
        <w:rPr>
          <w:rFonts w:cstheme="minorHAnsi"/>
        </w:rPr>
        <w:t>widzynie</w:t>
      </w:r>
      <w:r w:rsidR="00634C7F">
        <w:rPr>
          <w:rFonts w:cstheme="minorHAnsi"/>
        </w:rPr>
        <w:t xml:space="preserve"> oraz </w:t>
      </w:r>
      <w:r w:rsidR="00634C7F">
        <w:rPr>
          <w:rFonts w:ascii="Calibri" w:eastAsia="Times New Roman" w:hAnsi="Calibri" w:cs="Times New Roman"/>
          <w:lang w:eastAsia="ar-SA"/>
        </w:rPr>
        <w:t>Państwowe</w:t>
      </w:r>
      <w:r w:rsidR="00634C7F" w:rsidRPr="006E3A86">
        <w:rPr>
          <w:rFonts w:ascii="Calibri" w:eastAsia="Times New Roman" w:hAnsi="Calibri" w:cs="Times New Roman"/>
          <w:lang w:eastAsia="ar-SA"/>
        </w:rPr>
        <w:t xml:space="preserve"> Gospodarst</w:t>
      </w:r>
      <w:r w:rsidR="00634C7F">
        <w:rPr>
          <w:rFonts w:ascii="Calibri" w:eastAsia="Times New Roman" w:hAnsi="Calibri" w:cs="Times New Roman"/>
          <w:lang w:eastAsia="ar-SA"/>
        </w:rPr>
        <w:t xml:space="preserve">wo Wodne </w:t>
      </w:r>
      <w:r w:rsidR="00634C7F" w:rsidRPr="006E3A86">
        <w:rPr>
          <w:rFonts w:ascii="Calibri" w:eastAsia="Times New Roman" w:hAnsi="Calibri" w:cs="Times New Roman"/>
          <w:lang w:eastAsia="ar-SA"/>
        </w:rPr>
        <w:t xml:space="preserve">Wody Polskie, Regionalny Zarząd </w:t>
      </w:r>
      <w:r w:rsidR="00634C7F" w:rsidRPr="00634C7F">
        <w:rPr>
          <w:rFonts w:cstheme="minorHAnsi"/>
        </w:rPr>
        <w:t>Gospodarki Wodnej w Gdańsku.</w:t>
      </w:r>
    </w:p>
    <w:p w:rsidR="00502406" w:rsidRPr="00502406" w:rsidRDefault="00502406" w:rsidP="00502406">
      <w:pPr>
        <w:spacing w:after="0"/>
        <w:jc w:val="both"/>
        <w:rPr>
          <w:rFonts w:cstheme="minorHAnsi"/>
          <w:sz w:val="18"/>
          <w:szCs w:val="18"/>
        </w:rPr>
      </w:pPr>
      <w:r w:rsidRPr="00502406">
        <w:rPr>
          <w:rFonts w:cstheme="minorHAnsi"/>
          <w:sz w:val="18"/>
          <w:szCs w:val="18"/>
        </w:rPr>
        <w:t xml:space="preserve">Z dokumentacją sprawy można zapoznać się w Urzędzie Gminy </w:t>
      </w:r>
      <w:r>
        <w:rPr>
          <w:rFonts w:cstheme="minorHAnsi"/>
          <w:sz w:val="18"/>
          <w:szCs w:val="18"/>
        </w:rPr>
        <w:t>Kwidzyn</w:t>
      </w:r>
      <w:r w:rsidRPr="00502406">
        <w:rPr>
          <w:rFonts w:cstheme="minorHAnsi"/>
          <w:sz w:val="18"/>
          <w:szCs w:val="18"/>
        </w:rPr>
        <w:t xml:space="preserve">, ul. </w:t>
      </w:r>
      <w:r>
        <w:rPr>
          <w:rFonts w:cstheme="minorHAnsi"/>
          <w:sz w:val="18"/>
          <w:szCs w:val="18"/>
        </w:rPr>
        <w:t xml:space="preserve">Grudziądzka </w:t>
      </w:r>
      <w:r w:rsidRPr="00502406">
        <w:rPr>
          <w:rFonts w:cstheme="minorHAnsi"/>
          <w:sz w:val="18"/>
          <w:szCs w:val="18"/>
        </w:rPr>
        <w:t xml:space="preserve">30, (pok. </w:t>
      </w:r>
      <w:r>
        <w:rPr>
          <w:rFonts w:cstheme="minorHAnsi"/>
          <w:sz w:val="18"/>
          <w:szCs w:val="18"/>
        </w:rPr>
        <w:t>9-parter</w:t>
      </w:r>
      <w:r w:rsidRPr="00502406">
        <w:rPr>
          <w:rFonts w:cstheme="minorHAnsi"/>
          <w:sz w:val="18"/>
          <w:szCs w:val="18"/>
        </w:rPr>
        <w:t>) w godzinach pracy urzędu. Zgodnie z art. 29 ww. ustawy informuję, że każdy ma prawo do składania uwag i wniosków w postępowaniu wymagającym udziału społeczeństwa. Uwagi i wnioski mogą być wnoszone w formie pisemnej lub ustnie do protokołu lub za pomocą środków komunikacji elektronicznej bez konieczności opatrywania ich bezpiecznym podpisem elektronicznym.</w:t>
      </w:r>
    </w:p>
    <w:p w:rsidR="00502406" w:rsidRPr="00502406" w:rsidRDefault="00502406" w:rsidP="00502406">
      <w:pPr>
        <w:jc w:val="both"/>
        <w:rPr>
          <w:rFonts w:cstheme="minorHAnsi"/>
          <w:sz w:val="18"/>
          <w:szCs w:val="18"/>
        </w:rPr>
      </w:pPr>
      <w:r w:rsidRPr="00502406">
        <w:rPr>
          <w:rFonts w:cstheme="minorHAnsi"/>
          <w:sz w:val="18"/>
          <w:szCs w:val="18"/>
        </w:rPr>
        <w:t xml:space="preserve">Uwagi i wnioski złożone po upływie wyznaczonego terminu pozostawia się bez rozpatrzenia, zgodnie z art. 35 </w:t>
      </w:r>
      <w:proofErr w:type="spellStart"/>
      <w:r w:rsidRPr="00502406">
        <w:rPr>
          <w:rFonts w:cstheme="minorHAnsi"/>
          <w:sz w:val="18"/>
          <w:szCs w:val="18"/>
        </w:rPr>
        <w:t>Uooś</w:t>
      </w:r>
      <w:proofErr w:type="spellEnd"/>
      <w:r w:rsidRPr="00502406">
        <w:rPr>
          <w:rFonts w:cstheme="minorHAnsi"/>
          <w:sz w:val="18"/>
          <w:szCs w:val="18"/>
        </w:rPr>
        <w:t>.</w:t>
      </w:r>
    </w:p>
    <w:p w:rsidR="00502406" w:rsidRPr="00502406" w:rsidRDefault="00502406">
      <w:pPr>
        <w:jc w:val="both"/>
        <w:rPr>
          <w:rFonts w:cstheme="minorHAnsi"/>
          <w:sz w:val="18"/>
          <w:szCs w:val="18"/>
        </w:rPr>
      </w:pPr>
      <w:r w:rsidRPr="00502406">
        <w:rPr>
          <w:rFonts w:cstheme="minorHAnsi"/>
          <w:sz w:val="18"/>
          <w:szCs w:val="18"/>
        </w:rPr>
        <w:t xml:space="preserve">Niniejsze zawiadomienie zostało podane stronom postępowania oraz wszystkim zainteresowanym poprzez umieszczenie go  na stronie Biuletynu Informacji Publicznej Urzędu Gminy </w:t>
      </w:r>
      <w:r>
        <w:rPr>
          <w:rFonts w:cstheme="minorHAnsi"/>
          <w:sz w:val="18"/>
          <w:szCs w:val="18"/>
        </w:rPr>
        <w:t>Kwidzyn</w:t>
      </w:r>
      <w:r w:rsidRPr="00502406">
        <w:rPr>
          <w:rFonts w:cstheme="minorHAnsi"/>
          <w:sz w:val="18"/>
          <w:szCs w:val="18"/>
        </w:rPr>
        <w:t xml:space="preserve">, wywieszone na tablicy ogłoszeń Urzędu Gminy </w:t>
      </w:r>
      <w:r>
        <w:rPr>
          <w:rFonts w:cstheme="minorHAnsi"/>
          <w:sz w:val="18"/>
          <w:szCs w:val="18"/>
        </w:rPr>
        <w:t>Kwidzyn</w:t>
      </w:r>
      <w:r w:rsidRPr="00502406">
        <w:rPr>
          <w:rFonts w:cstheme="minorHAnsi"/>
          <w:sz w:val="18"/>
          <w:szCs w:val="18"/>
        </w:rPr>
        <w:t>, przy ul. </w:t>
      </w:r>
      <w:r>
        <w:rPr>
          <w:rFonts w:cstheme="minorHAnsi"/>
          <w:sz w:val="18"/>
          <w:szCs w:val="18"/>
        </w:rPr>
        <w:t xml:space="preserve">Grudziądzkiej </w:t>
      </w:r>
      <w:r w:rsidRPr="00502406">
        <w:rPr>
          <w:rFonts w:cstheme="minorHAnsi"/>
          <w:sz w:val="18"/>
          <w:szCs w:val="18"/>
        </w:rPr>
        <w:t xml:space="preserve">30 oraz przekazanie sołtysowi sołectwa </w:t>
      </w:r>
      <w:r>
        <w:rPr>
          <w:rFonts w:cstheme="minorHAnsi"/>
          <w:sz w:val="18"/>
          <w:szCs w:val="18"/>
        </w:rPr>
        <w:t>Kamionka</w:t>
      </w:r>
      <w:r w:rsidRPr="00502406">
        <w:rPr>
          <w:rFonts w:cstheme="minorHAnsi"/>
          <w:sz w:val="18"/>
          <w:szCs w:val="18"/>
        </w:rPr>
        <w:t xml:space="preserve"> w celu rozpowszechnienia wśród mieszkańców w sposób zwyczajowo przyjęty.</w:t>
      </w:r>
    </w:p>
    <w:sectPr w:rsidR="00502406" w:rsidRPr="0050240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191" w:rsidRDefault="00525191" w:rsidP="00273BAF">
      <w:pPr>
        <w:spacing w:after="0" w:line="240" w:lineRule="auto"/>
      </w:pPr>
      <w:r>
        <w:separator/>
      </w:r>
    </w:p>
  </w:endnote>
  <w:endnote w:type="continuationSeparator" w:id="0">
    <w:p w:rsidR="00525191" w:rsidRDefault="00525191" w:rsidP="00273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BAF" w:rsidRDefault="00273BAF"/>
  <w:p w:rsidR="00273BAF" w:rsidRDefault="00273B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191" w:rsidRDefault="00525191" w:rsidP="00273BAF">
      <w:pPr>
        <w:spacing w:after="0" w:line="240" w:lineRule="auto"/>
      </w:pPr>
      <w:r>
        <w:separator/>
      </w:r>
    </w:p>
  </w:footnote>
  <w:footnote w:type="continuationSeparator" w:id="0">
    <w:p w:rsidR="00525191" w:rsidRDefault="00525191" w:rsidP="00273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3CB2"/>
    <w:multiLevelType w:val="hybridMultilevel"/>
    <w:tmpl w:val="956A9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F3470"/>
    <w:multiLevelType w:val="hybridMultilevel"/>
    <w:tmpl w:val="1958A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E0AD9"/>
    <w:multiLevelType w:val="hybridMultilevel"/>
    <w:tmpl w:val="9D1CDE7A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3CCC2542"/>
    <w:multiLevelType w:val="hybridMultilevel"/>
    <w:tmpl w:val="01F20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40E6C"/>
    <w:multiLevelType w:val="hybridMultilevel"/>
    <w:tmpl w:val="F3082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EC358E"/>
    <w:multiLevelType w:val="hybridMultilevel"/>
    <w:tmpl w:val="85C68C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5510D8"/>
    <w:multiLevelType w:val="hybridMultilevel"/>
    <w:tmpl w:val="9DAC6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764CF1"/>
    <w:multiLevelType w:val="hybridMultilevel"/>
    <w:tmpl w:val="C5524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47FB4"/>
    <w:multiLevelType w:val="hybridMultilevel"/>
    <w:tmpl w:val="EC6A5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D01F84"/>
    <w:multiLevelType w:val="hybridMultilevel"/>
    <w:tmpl w:val="E7C649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9"/>
  </w:num>
  <w:num w:numId="7">
    <w:abstractNumId w:val="8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C5F"/>
    <w:rsid w:val="000322D9"/>
    <w:rsid w:val="000502D9"/>
    <w:rsid w:val="00057365"/>
    <w:rsid w:val="0006336A"/>
    <w:rsid w:val="00076F85"/>
    <w:rsid w:val="001A0ADE"/>
    <w:rsid w:val="00260044"/>
    <w:rsid w:val="00264B39"/>
    <w:rsid w:val="00273BAF"/>
    <w:rsid w:val="002757F5"/>
    <w:rsid w:val="003B2322"/>
    <w:rsid w:val="00442AC6"/>
    <w:rsid w:val="00481E72"/>
    <w:rsid w:val="004A7A52"/>
    <w:rsid w:val="004D3C5F"/>
    <w:rsid w:val="00502406"/>
    <w:rsid w:val="0052303A"/>
    <w:rsid w:val="00525191"/>
    <w:rsid w:val="00551F97"/>
    <w:rsid w:val="00554B04"/>
    <w:rsid w:val="00561190"/>
    <w:rsid w:val="005B0C3C"/>
    <w:rsid w:val="005D0D00"/>
    <w:rsid w:val="005E7EF8"/>
    <w:rsid w:val="0061132A"/>
    <w:rsid w:val="0061223D"/>
    <w:rsid w:val="0061487B"/>
    <w:rsid w:val="00634C7F"/>
    <w:rsid w:val="0066377A"/>
    <w:rsid w:val="0066632F"/>
    <w:rsid w:val="00697BA3"/>
    <w:rsid w:val="006E3A86"/>
    <w:rsid w:val="006E643C"/>
    <w:rsid w:val="00727DFB"/>
    <w:rsid w:val="007356E4"/>
    <w:rsid w:val="00787F28"/>
    <w:rsid w:val="00810892"/>
    <w:rsid w:val="00834A1D"/>
    <w:rsid w:val="00834F8D"/>
    <w:rsid w:val="008B536C"/>
    <w:rsid w:val="008D26D3"/>
    <w:rsid w:val="008F7181"/>
    <w:rsid w:val="009749F8"/>
    <w:rsid w:val="0098109B"/>
    <w:rsid w:val="00A22D95"/>
    <w:rsid w:val="00A26A4A"/>
    <w:rsid w:val="00A43C51"/>
    <w:rsid w:val="00A570FE"/>
    <w:rsid w:val="00AD0049"/>
    <w:rsid w:val="00B27AF8"/>
    <w:rsid w:val="00B64C72"/>
    <w:rsid w:val="00B9402C"/>
    <w:rsid w:val="00C436BB"/>
    <w:rsid w:val="00CB388E"/>
    <w:rsid w:val="00CB5288"/>
    <w:rsid w:val="00CC4007"/>
    <w:rsid w:val="00D05B2D"/>
    <w:rsid w:val="00DC55D7"/>
    <w:rsid w:val="00DE7E89"/>
    <w:rsid w:val="00E71D12"/>
    <w:rsid w:val="00E847E8"/>
    <w:rsid w:val="00EA590C"/>
    <w:rsid w:val="00F81617"/>
    <w:rsid w:val="00FD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3C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73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3BAF"/>
  </w:style>
  <w:style w:type="paragraph" w:styleId="Stopka">
    <w:name w:val="footer"/>
    <w:basedOn w:val="Normalny"/>
    <w:link w:val="StopkaZnak"/>
    <w:uiPriority w:val="99"/>
    <w:unhideWhenUsed/>
    <w:rsid w:val="00273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3BAF"/>
  </w:style>
  <w:style w:type="paragraph" w:customStyle="1" w:styleId="FooterOdd">
    <w:name w:val="Footer Odd"/>
    <w:basedOn w:val="Normalny"/>
    <w:qFormat/>
    <w:rsid w:val="00273BAF"/>
    <w:pPr>
      <w:pBdr>
        <w:top w:val="single" w:sz="4" w:space="1" w:color="4F81BD" w:themeColor="accent1"/>
      </w:pBdr>
      <w:spacing w:after="180" w:line="264" w:lineRule="auto"/>
      <w:jc w:val="right"/>
    </w:pPr>
    <w:rPr>
      <w:rFonts w:eastAsiaTheme="minorEastAsia"/>
      <w:color w:val="1F497D" w:themeColor="text2"/>
      <w:sz w:val="20"/>
      <w:szCs w:val="23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F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3C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73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3BAF"/>
  </w:style>
  <w:style w:type="paragraph" w:styleId="Stopka">
    <w:name w:val="footer"/>
    <w:basedOn w:val="Normalny"/>
    <w:link w:val="StopkaZnak"/>
    <w:uiPriority w:val="99"/>
    <w:unhideWhenUsed/>
    <w:rsid w:val="00273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3BAF"/>
  </w:style>
  <w:style w:type="paragraph" w:customStyle="1" w:styleId="FooterOdd">
    <w:name w:val="Footer Odd"/>
    <w:basedOn w:val="Normalny"/>
    <w:qFormat/>
    <w:rsid w:val="00273BAF"/>
    <w:pPr>
      <w:pBdr>
        <w:top w:val="single" w:sz="4" w:space="1" w:color="4F81BD" w:themeColor="accent1"/>
      </w:pBdr>
      <w:spacing w:after="180" w:line="264" w:lineRule="auto"/>
      <w:jc w:val="right"/>
    </w:pPr>
    <w:rPr>
      <w:rFonts w:eastAsiaTheme="minorEastAsia"/>
      <w:color w:val="1F497D" w:themeColor="text2"/>
      <w:sz w:val="20"/>
      <w:szCs w:val="23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Deik Natalia</dc:creator>
  <cp:lastModifiedBy>Joanna Szutowicz</cp:lastModifiedBy>
  <cp:revision>2</cp:revision>
  <cp:lastPrinted>2020-04-02T06:40:00Z</cp:lastPrinted>
  <dcterms:created xsi:type="dcterms:W3CDTF">2020-04-14T05:18:00Z</dcterms:created>
  <dcterms:modified xsi:type="dcterms:W3CDTF">2020-04-14T05:18:00Z</dcterms:modified>
</cp:coreProperties>
</file>