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D5" w:rsidRDefault="00A401D5" w:rsidP="00A401D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A401D5" w:rsidRDefault="00A401D5" w:rsidP="00A401D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A401D5" w:rsidRDefault="00A401D5" w:rsidP="00A401D5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z późn. zmianami),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i zagospodarowaniu przestrzennym (Dz. U. z 2017r. poz. 1073 z późn. zmianami) </w:t>
      </w:r>
    </w:p>
    <w:p w:rsidR="00A401D5" w:rsidRDefault="00A401D5" w:rsidP="00A401D5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A401D5" w:rsidRDefault="00A401D5" w:rsidP="00A401D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zawiadamiam,</w:t>
      </w:r>
    </w:p>
    <w:p w:rsidR="00A401D5" w:rsidRDefault="00A401D5" w:rsidP="00A401D5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 w:cstheme="minorHAnsi"/>
          <w:sz w:val="22"/>
          <w:szCs w:val="22"/>
        </w:rPr>
        <w:t xml:space="preserve">z dnia z dnia 7 września 2018r. </w:t>
      </w:r>
      <w:r w:rsidRPr="002360F3">
        <w:rPr>
          <w:rFonts w:asciiTheme="minorHAnsi" w:hAnsiTheme="minorHAnsi" w:cstheme="minorHAnsi"/>
          <w:sz w:val="22"/>
          <w:szCs w:val="22"/>
        </w:rPr>
        <w:t>Pana Ireneusza K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360F3">
        <w:rPr>
          <w:rFonts w:asciiTheme="minorHAnsi" w:hAnsiTheme="minorHAnsi" w:cstheme="minorHAnsi"/>
          <w:sz w:val="22"/>
          <w:szCs w:val="22"/>
        </w:rPr>
        <w:t xml:space="preserve">ak </w:t>
      </w:r>
      <w:r>
        <w:rPr>
          <w:rFonts w:asciiTheme="minorHAnsi" w:hAnsiTheme="minorHAnsi" w:cstheme="minorHAnsi"/>
          <w:sz w:val="22"/>
          <w:szCs w:val="22"/>
        </w:rPr>
        <w:br/>
      </w:r>
      <w:r w:rsidRPr="002360F3">
        <w:rPr>
          <w:rFonts w:asciiTheme="minorHAnsi" w:hAnsiTheme="minorHAnsi" w:cstheme="minorHAnsi"/>
          <w:i/>
          <w:sz w:val="22"/>
          <w:szCs w:val="22"/>
        </w:rPr>
        <w:t>z pełnomocnictwa:</w:t>
      </w:r>
      <w:r w:rsidRPr="002360F3">
        <w:rPr>
          <w:rFonts w:asciiTheme="minorHAnsi" w:hAnsiTheme="minorHAnsi" w:cstheme="minorHAnsi"/>
          <w:sz w:val="22"/>
          <w:szCs w:val="22"/>
        </w:rPr>
        <w:t xml:space="preserve"> Pomorskiej Spółki Gazownictwa Sp. z o. o</w:t>
      </w:r>
      <w:r>
        <w:rPr>
          <w:rFonts w:asciiTheme="minorHAnsi" w:hAnsiTheme="minorHAnsi" w:cstheme="minorHAnsi"/>
          <w:sz w:val="22"/>
          <w:szCs w:val="22"/>
        </w:rPr>
        <w:t xml:space="preserve">., została wydana w dniu 23 października 2018r. decyzja nr GP-ULICP-37/2018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(sygn. GP.6733.38.2018.I.) </w:t>
      </w:r>
      <w:r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polegającej na budowie </w:t>
      </w:r>
      <w:r w:rsidRPr="002360F3">
        <w:rPr>
          <w:rFonts w:asciiTheme="minorHAnsi" w:hAnsiTheme="minorHAnsi" w:cstheme="minorHAnsi"/>
          <w:sz w:val="22"/>
          <w:szCs w:val="22"/>
        </w:rPr>
        <w:t xml:space="preserve">gazociągu ś/c Dn 63 PE wraz  z przyłączem gazu PE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360F3">
        <w:rPr>
          <w:rFonts w:asciiTheme="minorHAnsi" w:hAnsiTheme="minorHAnsi" w:cstheme="minorHAnsi"/>
          <w:sz w:val="22"/>
          <w:szCs w:val="22"/>
        </w:rPr>
        <w:t xml:space="preserve">n 32. </w:t>
      </w:r>
      <w:r w:rsidRPr="002360F3">
        <w:rPr>
          <w:rFonts w:asciiTheme="minorHAnsi" w:hAnsiTheme="minorHAnsi" w:cstheme="minorHAnsi"/>
          <w:spacing w:val="-4"/>
          <w:sz w:val="22"/>
          <w:szCs w:val="22"/>
        </w:rPr>
        <w:t xml:space="preserve">Inwestycja obejmuje działki nr </w:t>
      </w:r>
      <w:r w:rsidRPr="002360F3">
        <w:rPr>
          <w:rFonts w:asciiTheme="minorHAnsi" w:hAnsiTheme="minorHAnsi" w:cstheme="minorHAnsi"/>
          <w:sz w:val="22"/>
          <w:szCs w:val="22"/>
        </w:rPr>
        <w:t xml:space="preserve">19/10, 21, 23 </w:t>
      </w:r>
      <w:r w:rsidRPr="002360F3">
        <w:rPr>
          <w:rFonts w:asciiTheme="minorHAnsi" w:hAnsiTheme="minorHAnsi" w:cstheme="minorHAnsi"/>
          <w:spacing w:val="-4"/>
          <w:sz w:val="22"/>
          <w:szCs w:val="22"/>
        </w:rPr>
        <w:t xml:space="preserve">w obrębie </w:t>
      </w:r>
      <w:r w:rsidRPr="002360F3">
        <w:rPr>
          <w:rFonts w:asciiTheme="minorHAnsi" w:hAnsiTheme="minorHAnsi" w:cstheme="minorHAnsi"/>
          <w:sz w:val="22"/>
          <w:szCs w:val="22"/>
        </w:rPr>
        <w:t xml:space="preserve">Nowy Dwór oraz nr 80/8, 80/9, 80/20 </w:t>
      </w:r>
      <w:r>
        <w:rPr>
          <w:rFonts w:asciiTheme="minorHAnsi" w:hAnsiTheme="minorHAnsi" w:cstheme="minorHAnsi"/>
          <w:sz w:val="22"/>
          <w:szCs w:val="22"/>
        </w:rPr>
        <w:br/>
      </w:r>
      <w:r w:rsidRPr="002360F3">
        <w:rPr>
          <w:rFonts w:asciiTheme="minorHAnsi" w:hAnsiTheme="minorHAnsi" w:cstheme="minorHAnsi"/>
          <w:sz w:val="22"/>
          <w:szCs w:val="22"/>
        </w:rPr>
        <w:t>i 165 w obrębie Grabówko</w:t>
      </w:r>
      <w:r w:rsidRPr="002360F3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2360F3">
        <w:rPr>
          <w:rFonts w:asciiTheme="minorHAnsi" w:hAnsiTheme="minorHAnsi" w:cstheme="minorHAnsi"/>
          <w:sz w:val="22"/>
          <w:szCs w:val="22"/>
        </w:rPr>
        <w:t xml:space="preserve"> gmina Kwidzyn.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01D5" w:rsidRDefault="00A401D5" w:rsidP="00A401D5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A401D5" w:rsidRDefault="00A401D5" w:rsidP="00A401D5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</w:p>
    <w:p w:rsidR="00A401D5" w:rsidRDefault="00A401D5" w:rsidP="00A401D5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A401D5" w:rsidRDefault="00A401D5" w:rsidP="00A401D5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23.10.2018r. </w:t>
      </w:r>
    </w:p>
    <w:p w:rsidR="00A401D5" w:rsidRDefault="00A401D5" w:rsidP="00A401D5"/>
    <w:p w:rsidR="00A401D5" w:rsidRDefault="00A401D5" w:rsidP="00A401D5"/>
    <w:p w:rsidR="00A401D5" w:rsidRDefault="00A401D5" w:rsidP="00A401D5"/>
    <w:p w:rsidR="00A401D5" w:rsidRDefault="00A401D5" w:rsidP="00A401D5"/>
    <w:p w:rsidR="00A401D5" w:rsidRDefault="00A401D5" w:rsidP="00A401D5"/>
    <w:p w:rsidR="00A401D5" w:rsidRDefault="00A401D5" w:rsidP="00A401D5"/>
    <w:p w:rsidR="00522B99" w:rsidRDefault="00522B99"/>
    <w:sectPr w:rsidR="00522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C1"/>
    <w:rsid w:val="00522B99"/>
    <w:rsid w:val="005B1CC1"/>
    <w:rsid w:val="00756120"/>
    <w:rsid w:val="00A4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40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40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2</cp:revision>
  <cp:lastPrinted>2018-10-25T07:57:00Z</cp:lastPrinted>
  <dcterms:created xsi:type="dcterms:W3CDTF">2018-10-25T07:57:00Z</dcterms:created>
  <dcterms:modified xsi:type="dcterms:W3CDTF">2018-10-25T07:57:00Z</dcterms:modified>
</cp:coreProperties>
</file>