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BD" w:rsidRDefault="008635BD" w:rsidP="008635BD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OBWIESZCZENIE</w:t>
      </w:r>
    </w:p>
    <w:p w:rsidR="008635BD" w:rsidRDefault="008635BD" w:rsidP="008635BD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Wójta Gminy Kwidzyn</w:t>
      </w:r>
    </w:p>
    <w:p w:rsidR="008635BD" w:rsidRDefault="008635BD" w:rsidP="008635BD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z dnia 11 września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 2018r.</w:t>
      </w:r>
    </w:p>
    <w:p w:rsidR="008635BD" w:rsidRDefault="008635BD" w:rsidP="008635BD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</w:p>
    <w:p w:rsidR="008635BD" w:rsidRDefault="008635BD" w:rsidP="008635BD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wszczęciu postępowania w sprawie wydania decyzji</w:t>
      </w:r>
    </w:p>
    <w:p w:rsidR="008635BD" w:rsidRDefault="008635BD" w:rsidP="008635BD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ustaleniu lokalizacji inwestycji celu publicznego</w:t>
      </w:r>
    </w:p>
    <w:p w:rsidR="008635BD" w:rsidRDefault="008635BD" w:rsidP="008635BD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8635BD" w:rsidRPr="008635BD" w:rsidRDefault="008635BD" w:rsidP="008635BD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Działając na podstawie przepisów art. 53 ust. 1 ustawy z dnia 27 marca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2003r. o planowaniu i zagospodarowaniu przestrzennym  (Dz. U. z 2017r. poz. 1073 z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późn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. zmianami) zawiadamiam o wszczęciu postępowania w sprawie wydania decyzji o ustaleniu lokalizacji inwestycji celu publicznego dla inwestycji </w:t>
      </w:r>
      <w:r w:rsidRPr="008635BD">
        <w:rPr>
          <w:rFonts w:ascii="Times New Roman" w:hAnsi="Times New Roman" w:cs="Times New Roman"/>
          <w:i w:val="0"/>
          <w:sz w:val="28"/>
          <w:szCs w:val="28"/>
        </w:rPr>
        <w:t xml:space="preserve">polegającej budowie gazociągu ś/c PE </w:t>
      </w:r>
      <w:proofErr w:type="spellStart"/>
      <w:r w:rsidRPr="008635BD">
        <w:rPr>
          <w:rFonts w:ascii="Times New Roman" w:hAnsi="Times New Roman" w:cs="Times New Roman"/>
          <w:i w:val="0"/>
          <w:sz w:val="28"/>
          <w:szCs w:val="28"/>
        </w:rPr>
        <w:t>dn</w:t>
      </w:r>
      <w:proofErr w:type="spellEnd"/>
      <w:r w:rsidRPr="008635BD">
        <w:rPr>
          <w:rFonts w:ascii="Times New Roman" w:hAnsi="Times New Roman" w:cs="Times New Roman"/>
          <w:i w:val="0"/>
          <w:sz w:val="28"/>
          <w:szCs w:val="28"/>
        </w:rPr>
        <w:t xml:space="preserve"> 63 wraz z przyłączem gazu PE </w:t>
      </w:r>
      <w:proofErr w:type="spellStart"/>
      <w:r w:rsidRPr="008635BD">
        <w:rPr>
          <w:rFonts w:ascii="Times New Roman" w:hAnsi="Times New Roman" w:cs="Times New Roman"/>
          <w:i w:val="0"/>
          <w:sz w:val="28"/>
          <w:szCs w:val="28"/>
        </w:rPr>
        <w:t>dn</w:t>
      </w:r>
      <w:proofErr w:type="spellEnd"/>
      <w:r w:rsidRPr="008635BD">
        <w:rPr>
          <w:rFonts w:ascii="Times New Roman" w:hAnsi="Times New Roman" w:cs="Times New Roman"/>
          <w:i w:val="0"/>
          <w:sz w:val="28"/>
          <w:szCs w:val="28"/>
        </w:rPr>
        <w:t xml:space="preserve"> 32 na nieruchomościach oznaczonych nr działek 19/10, 21 i 23 położonych w obrębie geodezyjnym Nowy Dwór oraz nr działek 165, 80/9, 80/8 i 80/20 położonych w obrębie geodezyjnym Grabówko, gmina Kwidzyn.</w:t>
      </w:r>
    </w:p>
    <w:p w:rsidR="008635BD" w:rsidRDefault="008635BD" w:rsidP="008635BD">
      <w:pPr>
        <w:spacing w:line="360" w:lineRule="auto"/>
        <w:ind w:firstLine="708"/>
        <w:jc w:val="both"/>
        <w:rPr>
          <w:rFonts w:ascii="Times New Roman" w:hAnsi="Times New Roman" w:cs="Times New Roman"/>
          <w:b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Wniosek o ustalenie lokalizacji inwestycji celu p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ublicznego (nr sprawy </w:t>
      </w:r>
      <w:r>
        <w:rPr>
          <w:rFonts w:ascii="Times New Roman" w:hAnsi="Times New Roman" w:cs="Times New Roman"/>
          <w:i w:val="0"/>
          <w:sz w:val="28"/>
          <w:szCs w:val="24"/>
        </w:rPr>
        <w:br/>
        <w:t>GP.6733.3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8.2018.I.) znajduje się na stanowisku ds. gospodarki przestrzennej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i budownictwa Urzędu Gminy Kwidzyn, ul. Grudziądzka 30, </w:t>
      </w:r>
      <w:r>
        <w:rPr>
          <w:rFonts w:ascii="Times New Roman" w:hAnsi="Times New Roman" w:cs="Times New Roman"/>
          <w:b/>
          <w:i w:val="0"/>
          <w:sz w:val="28"/>
          <w:szCs w:val="24"/>
        </w:rPr>
        <w:t>pokój nr 10.</w:t>
      </w:r>
    </w:p>
    <w:p w:rsidR="008635BD" w:rsidRDefault="008635BD" w:rsidP="008635BD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Ewentualne uwagi i wnioski w sprawie planowej inwestycji należy składać na piśmie w Biurze Obsługi Klienta Urzędu Gminy, pok. nr 1, parter – do dnia </w:t>
      </w:r>
      <w:r>
        <w:rPr>
          <w:rFonts w:ascii="Times New Roman" w:hAnsi="Times New Roman" w:cs="Times New Roman"/>
          <w:i w:val="0"/>
          <w:sz w:val="28"/>
          <w:szCs w:val="24"/>
        </w:rPr>
        <w:br/>
      </w:r>
      <w:r>
        <w:rPr>
          <w:rFonts w:ascii="Times New Roman" w:hAnsi="Times New Roman" w:cs="Times New Roman"/>
          <w:i w:val="0"/>
          <w:sz w:val="28"/>
          <w:szCs w:val="24"/>
        </w:rPr>
        <w:t>12 października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 2018r. w godzinach pracy Urzędu.</w:t>
      </w:r>
    </w:p>
    <w:p w:rsidR="008635BD" w:rsidRDefault="008635BD" w:rsidP="008635BD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8635BD" w:rsidRDefault="008635BD" w:rsidP="008635BD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WÓJT </w:t>
      </w:r>
    </w:p>
    <w:p w:rsidR="008635BD" w:rsidRDefault="008635BD" w:rsidP="008635BD">
      <w:pPr>
        <w:spacing w:after="0" w:line="360" w:lineRule="auto"/>
        <w:ind w:firstLine="426"/>
        <w:jc w:val="right"/>
      </w:pPr>
      <w:r>
        <w:rPr>
          <w:rFonts w:ascii="Times New Roman" w:hAnsi="Times New Roman" w:cs="Times New Roman"/>
          <w:i w:val="0"/>
          <w:sz w:val="28"/>
          <w:szCs w:val="24"/>
        </w:rPr>
        <w:t>Ewa Nowogrodzka</w:t>
      </w:r>
    </w:p>
    <w:p w:rsidR="009E0DF0" w:rsidRDefault="009E0DF0">
      <w:bookmarkStart w:id="0" w:name="_GoBack"/>
      <w:bookmarkEnd w:id="0"/>
    </w:p>
    <w:sectPr w:rsidR="009E0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D5"/>
    <w:rsid w:val="007D57D5"/>
    <w:rsid w:val="008635BD"/>
    <w:rsid w:val="009E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5BD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5BD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2018-09-11T11:04:00Z</cp:lastPrinted>
  <dcterms:created xsi:type="dcterms:W3CDTF">2018-09-11T11:02:00Z</dcterms:created>
  <dcterms:modified xsi:type="dcterms:W3CDTF">2018-09-11T11:04:00Z</dcterms:modified>
</cp:coreProperties>
</file>