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5" w:rsidRDefault="00227AA5" w:rsidP="00227AA5"/>
    <w:p w:rsidR="00227AA5" w:rsidRPr="00EE494A" w:rsidRDefault="00227AA5" w:rsidP="00227AA5">
      <w:pPr>
        <w:jc w:val="right"/>
      </w:pPr>
      <w:r w:rsidRPr="00EE494A">
        <w:t xml:space="preserve">Kwidzyn, dnia </w:t>
      </w:r>
      <w:r w:rsidR="00147C06">
        <w:t>22</w:t>
      </w:r>
      <w:r w:rsidRPr="00EE494A">
        <w:t xml:space="preserve"> </w:t>
      </w:r>
      <w:r>
        <w:t xml:space="preserve">lipca </w:t>
      </w:r>
      <w:r w:rsidRPr="00EE494A">
        <w:t>2010 roku</w:t>
      </w:r>
    </w:p>
    <w:p w:rsidR="00227AA5" w:rsidRPr="00EE494A" w:rsidRDefault="00227AA5" w:rsidP="00227AA5">
      <w:r w:rsidRPr="00EE494A">
        <w:t>ZP. 341-</w:t>
      </w:r>
      <w:r w:rsidR="00666541">
        <w:t>14</w:t>
      </w:r>
      <w:r w:rsidRPr="00EE494A">
        <w:t>/10</w:t>
      </w:r>
    </w:p>
    <w:p w:rsidR="00227AA5" w:rsidRPr="00051CCD" w:rsidRDefault="00227AA5" w:rsidP="00227AA5">
      <w:pPr>
        <w:rPr>
          <w:sz w:val="22"/>
          <w:szCs w:val="22"/>
        </w:rPr>
      </w:pPr>
    </w:p>
    <w:p w:rsidR="00227AA5" w:rsidRDefault="00227AA5" w:rsidP="00227AA5"/>
    <w:p w:rsidR="00227AA5" w:rsidRDefault="00227AA5" w:rsidP="00227A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 O WYNIKU POSTĘPOWANIA</w:t>
      </w:r>
    </w:p>
    <w:p w:rsidR="00227AA5" w:rsidRDefault="00227AA5" w:rsidP="0022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227AA5" w:rsidRDefault="00227AA5" w:rsidP="00227AA5">
      <w:pPr>
        <w:tabs>
          <w:tab w:val="left" w:pos="3000"/>
        </w:tabs>
        <w:jc w:val="center"/>
        <w:rPr>
          <w:b/>
        </w:rPr>
      </w:pPr>
    </w:p>
    <w:p w:rsidR="00227AA5" w:rsidRPr="00051CCD" w:rsidRDefault="00227AA5" w:rsidP="00227AA5">
      <w:pPr>
        <w:spacing w:line="360" w:lineRule="auto"/>
        <w:rPr>
          <w:sz w:val="22"/>
          <w:szCs w:val="22"/>
        </w:rPr>
      </w:pPr>
    </w:p>
    <w:p w:rsidR="00227AA5" w:rsidRPr="00673C2B" w:rsidRDefault="00227AA5" w:rsidP="00227AA5">
      <w:pPr>
        <w:tabs>
          <w:tab w:val="left" w:pos="851"/>
        </w:tabs>
        <w:spacing w:line="360" w:lineRule="auto"/>
        <w:ind w:firstLine="851"/>
        <w:jc w:val="both"/>
      </w:pPr>
      <w:r w:rsidRPr="0053555F">
        <w:t>Zgodnie z art. 92 ustawy z dnia 29 stycznia 2004 r. Prawo zamówień publicznych (</w:t>
      </w:r>
      <w:proofErr w:type="spellStart"/>
      <w:r>
        <w:t>t.j</w:t>
      </w:r>
      <w:proofErr w:type="spellEnd"/>
      <w:r>
        <w:t xml:space="preserve">. </w:t>
      </w:r>
      <w:r w:rsidR="00666541">
        <w:t>Dz. U. z 2010</w:t>
      </w:r>
      <w:r w:rsidRPr="0053555F">
        <w:t xml:space="preserve"> r. Nr </w:t>
      </w:r>
      <w:r w:rsidR="00666541">
        <w:t>113</w:t>
      </w:r>
      <w:r w:rsidRPr="0053555F">
        <w:t xml:space="preserve">, poz. </w:t>
      </w:r>
      <w:r w:rsidR="00666541">
        <w:t>759</w:t>
      </w:r>
      <w:r w:rsidRPr="0053555F">
        <w:t xml:space="preserve"> ze zmianami) Wójt Gminy Kwidzyn zawiadamia, </w:t>
      </w:r>
      <w:r w:rsidR="00EF4528">
        <w:br/>
      </w:r>
      <w:r w:rsidRPr="0053555F">
        <w:t xml:space="preserve">że w wyniku postępowania o udzielenie zamówienia publicznego przeprowadzonego </w:t>
      </w:r>
      <w:r w:rsidR="00EF4528">
        <w:br/>
      </w:r>
      <w:r w:rsidRPr="0053555F">
        <w:t xml:space="preserve">w trybie przetargu </w:t>
      </w:r>
      <w:r>
        <w:t>nieograniczonego na</w:t>
      </w:r>
      <w:r w:rsidRPr="0053555F">
        <w:t xml:space="preserve"> </w:t>
      </w:r>
      <w:r>
        <w:t>zadanie p.n.</w:t>
      </w:r>
      <w:r w:rsidRPr="0053555F">
        <w:rPr>
          <w:i/>
          <w:iCs/>
        </w:rPr>
        <w:t xml:space="preserve"> </w:t>
      </w:r>
      <w:r w:rsidRPr="00E965E9">
        <w:rPr>
          <w:b/>
        </w:rPr>
        <w:t>„</w:t>
      </w:r>
      <w:r w:rsidR="00666541" w:rsidRPr="006C1D0A">
        <w:rPr>
          <w:b/>
        </w:rPr>
        <w:t xml:space="preserve">Wymiana pokrycia </w:t>
      </w:r>
      <w:r w:rsidR="00EF4528">
        <w:rPr>
          <w:b/>
        </w:rPr>
        <w:br/>
      </w:r>
      <w:r w:rsidR="00666541" w:rsidRPr="006C1D0A">
        <w:rPr>
          <w:b/>
        </w:rPr>
        <w:t>dachowego Szkoły Podstawowej w Janowie</w:t>
      </w:r>
      <w:r>
        <w:rPr>
          <w:b/>
        </w:rPr>
        <w:t>”</w:t>
      </w:r>
      <w:r w:rsidRPr="00382416">
        <w:rPr>
          <w:b/>
        </w:rPr>
        <w:t xml:space="preserve"> </w:t>
      </w:r>
      <w:r w:rsidRPr="0053555F">
        <w:t xml:space="preserve">wybrano ofertę najkorzystniejszą </w:t>
      </w:r>
      <w:r w:rsidR="00EF4528">
        <w:br/>
      </w:r>
      <w:r w:rsidR="006C7355">
        <w:rPr>
          <w:b/>
        </w:rPr>
        <w:t>Usługi Ogólnobudowlane</w:t>
      </w:r>
      <w:r w:rsidR="007654FE" w:rsidRPr="007654FE">
        <w:rPr>
          <w:b/>
        </w:rPr>
        <w:t xml:space="preserve"> Piotr </w:t>
      </w:r>
      <w:proofErr w:type="spellStart"/>
      <w:r w:rsidR="007654FE" w:rsidRPr="007654FE">
        <w:rPr>
          <w:b/>
        </w:rPr>
        <w:t>Bęski</w:t>
      </w:r>
      <w:proofErr w:type="spellEnd"/>
      <w:r w:rsidRPr="007654FE">
        <w:rPr>
          <w:b/>
        </w:rPr>
        <w:t xml:space="preserve"> </w:t>
      </w:r>
      <w:r w:rsidRPr="00FF116B">
        <w:t>z siedzibą przy ul</w:t>
      </w:r>
      <w:r>
        <w:t xml:space="preserve">. </w:t>
      </w:r>
      <w:r w:rsidR="007654FE">
        <w:t xml:space="preserve">Grudziądzkiej 26/3, </w:t>
      </w:r>
      <w:r w:rsidR="00EF4528">
        <w:br/>
      </w:r>
      <w:r w:rsidR="007654FE">
        <w:t>82-500 Kwidzyn</w:t>
      </w:r>
      <w:r>
        <w:t xml:space="preserve"> </w:t>
      </w:r>
      <w:r w:rsidRPr="00463BCA">
        <w:t xml:space="preserve">za cenę </w:t>
      </w:r>
      <w:r>
        <w:t xml:space="preserve">ryczałtową </w:t>
      </w:r>
      <w:r w:rsidRPr="00463BCA">
        <w:t xml:space="preserve">brutto </w:t>
      </w:r>
      <w:r w:rsidR="007654FE" w:rsidRPr="007654FE">
        <w:rPr>
          <w:b/>
        </w:rPr>
        <w:t>260</w:t>
      </w:r>
      <w:r w:rsidR="007654FE">
        <w:rPr>
          <w:b/>
        </w:rPr>
        <w:t>.</w:t>
      </w:r>
      <w:r w:rsidR="007654FE" w:rsidRPr="007654FE">
        <w:rPr>
          <w:b/>
        </w:rPr>
        <w:t>625,57</w:t>
      </w:r>
      <w:r>
        <w:rPr>
          <w:b/>
        </w:rPr>
        <w:t xml:space="preserve"> </w:t>
      </w:r>
      <w:r w:rsidRPr="00463BCA">
        <w:rPr>
          <w:b/>
        </w:rPr>
        <w:t>zł</w:t>
      </w:r>
      <w:r>
        <w:rPr>
          <w:b/>
        </w:rPr>
        <w:t>.</w:t>
      </w:r>
      <w:r w:rsidRPr="0053555F">
        <w:t xml:space="preserve"> Kryterium wyboru oferty była najniższa cena -100%. Złożona oferta uzyskała maksymalną ilość punktów </w:t>
      </w:r>
      <w:r>
        <w:br/>
      </w:r>
      <w:r w:rsidRPr="0053555F">
        <w:t>w ocenie</w:t>
      </w:r>
      <w:r>
        <w:t xml:space="preserve"> </w:t>
      </w:r>
      <w:r w:rsidRPr="0053555F">
        <w:t>- 100 pkt.</w:t>
      </w:r>
    </w:p>
    <w:p w:rsidR="00227AA5" w:rsidRDefault="00227AA5" w:rsidP="00227AA5">
      <w:pPr>
        <w:spacing w:line="360" w:lineRule="auto"/>
        <w:ind w:firstLine="851"/>
        <w:jc w:val="both"/>
      </w:pPr>
      <w:r w:rsidRPr="0053555F">
        <w:t>Zgodnie z art. 92 ust. 1 pkt</w:t>
      </w:r>
      <w:r w:rsidR="00EF4528">
        <w:t>.</w:t>
      </w:r>
      <w:r w:rsidRPr="0053555F">
        <w:t xml:space="preserve"> 1 ustawy z dnia 29 stycznia 2004 r. Prawo zamówień</w:t>
      </w:r>
      <w:r w:rsidRPr="00463BCA">
        <w:t xml:space="preserve"> publicznych (</w:t>
      </w:r>
      <w:proofErr w:type="spellStart"/>
      <w:r>
        <w:t>t.j</w:t>
      </w:r>
      <w:proofErr w:type="spellEnd"/>
      <w:r>
        <w:t xml:space="preserve">. </w:t>
      </w:r>
      <w:r w:rsidRPr="00463BCA">
        <w:t>Dz. U. z 20</w:t>
      </w:r>
      <w:r w:rsidR="007654FE">
        <w:t>1</w:t>
      </w:r>
      <w:r w:rsidRPr="00463BCA">
        <w:t xml:space="preserve">0 r. Nr </w:t>
      </w:r>
      <w:r w:rsidR="007654FE">
        <w:t>113</w:t>
      </w:r>
      <w:r w:rsidRPr="00463BCA">
        <w:t xml:space="preserve">, poz. </w:t>
      </w:r>
      <w:r w:rsidR="007654FE">
        <w:t>759</w:t>
      </w:r>
      <w:r w:rsidRPr="00463BCA">
        <w:t xml:space="preserve"> ze zmianami) informuję, że w postępowaniu o udzielenie zamówienia publicznego do upływu terminu składania ofert złożono </w:t>
      </w:r>
      <w:r w:rsidR="007654FE">
        <w:t>cztery</w:t>
      </w:r>
      <w:r w:rsidRPr="00463BCA">
        <w:t xml:space="preserve"> </w:t>
      </w:r>
      <w:r>
        <w:t>oferty</w:t>
      </w:r>
      <w:r w:rsidR="00EF4528">
        <w:t>, które poddano ocenie:</w:t>
      </w:r>
    </w:p>
    <w:p w:rsidR="00227AA5" w:rsidRPr="00FF116B" w:rsidRDefault="006C7355" w:rsidP="00227AA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rPr>
          <w:b/>
        </w:rPr>
        <w:t>Usługi Ogólnobudowlane</w:t>
      </w:r>
      <w:r w:rsidR="0026625B" w:rsidRPr="007654FE">
        <w:rPr>
          <w:b/>
        </w:rPr>
        <w:t xml:space="preserve"> Piotr </w:t>
      </w:r>
      <w:proofErr w:type="spellStart"/>
      <w:r w:rsidR="0026625B" w:rsidRPr="007654FE">
        <w:rPr>
          <w:b/>
        </w:rPr>
        <w:t>Bęski</w:t>
      </w:r>
      <w:proofErr w:type="spellEnd"/>
      <w:r w:rsidR="0026625B" w:rsidRPr="007654FE">
        <w:rPr>
          <w:b/>
        </w:rPr>
        <w:t xml:space="preserve"> </w:t>
      </w:r>
      <w:r w:rsidR="0026625B" w:rsidRPr="00FF116B">
        <w:t xml:space="preserve">z siedzibą przy </w:t>
      </w:r>
      <w:r w:rsidR="00673C06">
        <w:br/>
      </w:r>
      <w:r w:rsidR="0026625B" w:rsidRPr="00FF116B">
        <w:t>ul</w:t>
      </w:r>
      <w:r w:rsidR="0026625B">
        <w:t xml:space="preserve">. Grudziądzkiej 26/3, 82-500 Kwidzyn </w:t>
      </w:r>
      <w:r w:rsidR="0026625B" w:rsidRPr="00463BCA">
        <w:t xml:space="preserve">za cenę </w:t>
      </w:r>
      <w:r w:rsidR="0026625B">
        <w:t xml:space="preserve">ryczałtową </w:t>
      </w:r>
      <w:r w:rsidR="0026625B" w:rsidRPr="00463BCA">
        <w:t xml:space="preserve">brutto </w:t>
      </w:r>
      <w:r w:rsidR="0026625B" w:rsidRPr="007654FE">
        <w:rPr>
          <w:b/>
        </w:rPr>
        <w:t>260</w:t>
      </w:r>
      <w:r w:rsidR="0026625B">
        <w:rPr>
          <w:b/>
        </w:rPr>
        <w:t>.</w:t>
      </w:r>
      <w:r w:rsidR="0026625B" w:rsidRPr="007654FE">
        <w:rPr>
          <w:b/>
        </w:rPr>
        <w:t>625,57</w:t>
      </w:r>
      <w:r w:rsidR="0026625B">
        <w:rPr>
          <w:b/>
        </w:rPr>
        <w:t xml:space="preserve"> </w:t>
      </w:r>
      <w:r w:rsidR="0026625B" w:rsidRPr="00463BCA">
        <w:rPr>
          <w:b/>
        </w:rPr>
        <w:t>zł</w:t>
      </w:r>
      <w:r w:rsidR="0026625B">
        <w:rPr>
          <w:b/>
        </w:rPr>
        <w:t>.</w:t>
      </w:r>
      <w:r w:rsidR="00227AA5">
        <w:rPr>
          <w:b/>
        </w:rPr>
        <w:t xml:space="preserve"> </w:t>
      </w:r>
      <w:r w:rsidR="00227AA5" w:rsidRPr="00FF116B">
        <w:t xml:space="preserve">Oferta uzyskała 100,00 punktów w ocenie. </w:t>
      </w:r>
      <w:r w:rsidR="00227AA5">
        <w:t>Oferta spełniała wszystkie wymogi określone w SIWZ.</w:t>
      </w:r>
    </w:p>
    <w:p w:rsidR="00227AA5" w:rsidRDefault="0026625B" w:rsidP="00227AA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rPr>
          <w:b/>
        </w:rPr>
        <w:t xml:space="preserve">Przedsiębiorstwo Produkcyjno </w:t>
      </w:r>
      <w:r w:rsidR="00227AA5" w:rsidRPr="00FF116B">
        <w:rPr>
          <w:b/>
        </w:rPr>
        <w:t>Handlow</w:t>
      </w:r>
      <w:r>
        <w:rPr>
          <w:b/>
        </w:rPr>
        <w:t>o</w:t>
      </w:r>
      <w:r w:rsidR="00227AA5">
        <w:rPr>
          <w:b/>
        </w:rPr>
        <w:t xml:space="preserve"> </w:t>
      </w:r>
      <w:r>
        <w:rPr>
          <w:b/>
        </w:rPr>
        <w:t>Usługowe „</w:t>
      </w:r>
      <w:proofErr w:type="spellStart"/>
      <w:r>
        <w:rPr>
          <w:b/>
        </w:rPr>
        <w:t>TUKS-DACH</w:t>
      </w:r>
      <w:proofErr w:type="spellEnd"/>
      <w:r>
        <w:rPr>
          <w:b/>
        </w:rPr>
        <w:t>”</w:t>
      </w:r>
      <w:r w:rsidR="00673C06">
        <w:rPr>
          <w:b/>
        </w:rPr>
        <w:t xml:space="preserve"> </w:t>
      </w:r>
      <w:proofErr w:type="spellStart"/>
      <w:r w:rsidR="00673C06">
        <w:rPr>
          <w:b/>
        </w:rPr>
        <w:t>s.c</w:t>
      </w:r>
      <w:proofErr w:type="spellEnd"/>
      <w:r w:rsidR="00673C06">
        <w:rPr>
          <w:b/>
        </w:rPr>
        <w:t>.</w:t>
      </w:r>
      <w:r>
        <w:rPr>
          <w:b/>
        </w:rPr>
        <w:t xml:space="preserve"> Krzysztof Urbański, Dariusz </w:t>
      </w:r>
      <w:proofErr w:type="spellStart"/>
      <w:r>
        <w:rPr>
          <w:b/>
        </w:rPr>
        <w:t>Teodorczak</w:t>
      </w:r>
      <w:proofErr w:type="spellEnd"/>
      <w:r>
        <w:rPr>
          <w:b/>
        </w:rPr>
        <w:t xml:space="preserve"> </w:t>
      </w:r>
      <w:r w:rsidR="00227AA5" w:rsidRPr="00FF116B">
        <w:t xml:space="preserve">z siedzibą przy ul. </w:t>
      </w:r>
      <w:r>
        <w:t>Bolesława Prusa 45,</w:t>
      </w:r>
      <w:r w:rsidR="00227AA5" w:rsidRPr="00FF116B">
        <w:t xml:space="preserve"> </w:t>
      </w:r>
      <w:r w:rsidR="00CD5816">
        <w:br/>
      </w:r>
      <w:r w:rsidR="00227AA5" w:rsidRPr="00FF116B">
        <w:t>8</w:t>
      </w:r>
      <w:r>
        <w:t>3-200 Starogard Gdański</w:t>
      </w:r>
      <w:r w:rsidR="00227AA5">
        <w:t xml:space="preserve"> </w:t>
      </w:r>
      <w:r w:rsidR="00227AA5" w:rsidRPr="00463BCA">
        <w:t xml:space="preserve">za cenę </w:t>
      </w:r>
      <w:r w:rsidR="00227AA5">
        <w:t xml:space="preserve">ryczałtową </w:t>
      </w:r>
      <w:r w:rsidR="00227AA5" w:rsidRPr="00463BCA">
        <w:t xml:space="preserve">brutto </w:t>
      </w:r>
      <w:r w:rsidRPr="0026625B">
        <w:rPr>
          <w:b/>
        </w:rPr>
        <w:t>323.397,33</w:t>
      </w:r>
      <w:r w:rsidR="00227AA5">
        <w:rPr>
          <w:b/>
        </w:rPr>
        <w:t xml:space="preserve"> </w:t>
      </w:r>
      <w:r w:rsidR="00227AA5" w:rsidRPr="00463BCA">
        <w:rPr>
          <w:b/>
        </w:rPr>
        <w:t>zł</w:t>
      </w:r>
      <w:r w:rsidR="00227AA5">
        <w:rPr>
          <w:b/>
        </w:rPr>
        <w:t>.</w:t>
      </w:r>
      <w:r w:rsidR="00227AA5">
        <w:t xml:space="preserve"> </w:t>
      </w:r>
      <w:r w:rsidR="00227AA5" w:rsidRPr="00FF116B">
        <w:t xml:space="preserve">Oferta </w:t>
      </w:r>
      <w:r w:rsidR="00227AA5">
        <w:t>zyskała 8</w:t>
      </w:r>
      <w:r w:rsidR="00EF4528">
        <w:t>0,59</w:t>
      </w:r>
      <w:r w:rsidR="00227AA5">
        <w:t xml:space="preserve"> punktów w ocenie. Oferta spełniała wszystkie wymogi określone w SIWZ.</w:t>
      </w:r>
    </w:p>
    <w:p w:rsidR="0026625B" w:rsidRDefault="0026625B" w:rsidP="0026625B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rPr>
          <w:b/>
        </w:rPr>
        <w:t xml:space="preserve">Spółdzielnia Produkcyjno Usługowa „Rodło” </w:t>
      </w:r>
      <w:r w:rsidRPr="00FF116B">
        <w:t xml:space="preserve">z siedzibą przy </w:t>
      </w:r>
      <w:r w:rsidR="00673C06">
        <w:br/>
      </w:r>
      <w:r w:rsidRPr="00FF116B">
        <w:t xml:space="preserve">ul. </w:t>
      </w:r>
      <w:r>
        <w:t>11-ego Listopada 26,</w:t>
      </w:r>
      <w:r w:rsidRPr="00FF116B">
        <w:t xml:space="preserve"> 8</w:t>
      </w:r>
      <w:r>
        <w:t xml:space="preserve">2-500 Kwidzyn </w:t>
      </w:r>
      <w:r w:rsidRPr="00463BCA">
        <w:t xml:space="preserve">za cenę </w:t>
      </w:r>
      <w:r>
        <w:t xml:space="preserve">ryczałtową </w:t>
      </w:r>
      <w:r w:rsidRPr="00463BCA">
        <w:t xml:space="preserve">brutto </w:t>
      </w:r>
      <w:r w:rsidR="00673C06">
        <w:rPr>
          <w:b/>
        </w:rPr>
        <w:t>282.953,28</w:t>
      </w:r>
      <w:r>
        <w:rPr>
          <w:b/>
        </w:rPr>
        <w:t xml:space="preserve"> </w:t>
      </w:r>
      <w:r w:rsidRPr="00463BCA">
        <w:rPr>
          <w:b/>
        </w:rPr>
        <w:t>zł</w:t>
      </w:r>
      <w:r>
        <w:rPr>
          <w:b/>
        </w:rPr>
        <w:t>.</w:t>
      </w:r>
      <w:r>
        <w:t xml:space="preserve"> </w:t>
      </w:r>
      <w:r w:rsidRPr="00FF116B">
        <w:t xml:space="preserve">Oferta </w:t>
      </w:r>
      <w:r>
        <w:t xml:space="preserve">zyskała </w:t>
      </w:r>
      <w:r w:rsidR="00EF4528">
        <w:t>92,11</w:t>
      </w:r>
      <w:r>
        <w:t xml:space="preserve"> punktów w ocenie. Oferta spełniała wszystkie wymogi określone w SIWZ.</w:t>
      </w:r>
    </w:p>
    <w:p w:rsidR="0026625B" w:rsidRDefault="00EF4528" w:rsidP="00227AA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 w:rsidRPr="00CD5816">
        <w:rPr>
          <w:b/>
        </w:rPr>
        <w:lastRenderedPageBreak/>
        <w:t>Zakła</w:t>
      </w:r>
      <w:r w:rsidR="00CD5816">
        <w:rPr>
          <w:b/>
        </w:rPr>
        <w:t>d Bu</w:t>
      </w:r>
      <w:r w:rsidRPr="00CD5816">
        <w:rPr>
          <w:b/>
        </w:rPr>
        <w:t>dowlany „Krupiński Jan”</w:t>
      </w:r>
      <w:r w:rsidRPr="00EF4528">
        <w:t xml:space="preserve"> </w:t>
      </w:r>
      <w:r w:rsidRPr="00FF116B">
        <w:t>z siedzibą przy ul.</w:t>
      </w:r>
      <w:r>
        <w:t xml:space="preserve"> </w:t>
      </w:r>
      <w:proofErr w:type="spellStart"/>
      <w:r>
        <w:t>Miłoleśnej</w:t>
      </w:r>
      <w:proofErr w:type="spellEnd"/>
      <w:r>
        <w:t xml:space="preserve"> 5N, </w:t>
      </w:r>
      <w:r w:rsidR="00CD5816">
        <w:br/>
      </w:r>
      <w:r>
        <w:t>86-300 Grudziądz</w:t>
      </w:r>
      <w:r w:rsidRPr="00EF4528">
        <w:t xml:space="preserve"> </w:t>
      </w:r>
      <w:r w:rsidRPr="00463BCA">
        <w:t xml:space="preserve">za cenę </w:t>
      </w:r>
      <w:r>
        <w:t xml:space="preserve">ryczałtową </w:t>
      </w:r>
      <w:r w:rsidRPr="00463BCA">
        <w:t xml:space="preserve">brutto </w:t>
      </w:r>
      <w:r>
        <w:rPr>
          <w:b/>
        </w:rPr>
        <w:t xml:space="preserve"> 406.195,94 </w:t>
      </w:r>
      <w:r w:rsidRPr="00463BCA">
        <w:rPr>
          <w:b/>
        </w:rPr>
        <w:t>zł</w:t>
      </w:r>
      <w:r>
        <w:rPr>
          <w:b/>
        </w:rPr>
        <w:t>.</w:t>
      </w:r>
      <w:r>
        <w:t xml:space="preserve"> </w:t>
      </w:r>
      <w:r w:rsidRPr="00FF116B">
        <w:t xml:space="preserve">Oferta </w:t>
      </w:r>
      <w:r>
        <w:t xml:space="preserve">zyskała </w:t>
      </w:r>
      <w:r w:rsidR="00CD5816">
        <w:br/>
      </w:r>
      <w:r>
        <w:t>64,16 punktów w ocenie. Oferta spełniała wszystkie wymogi określone w SIWZ.</w:t>
      </w:r>
    </w:p>
    <w:p w:rsidR="00673C06" w:rsidRDefault="00673C06" w:rsidP="00CD5816">
      <w:pPr>
        <w:spacing w:line="360" w:lineRule="auto"/>
        <w:ind w:firstLine="708"/>
        <w:jc w:val="both"/>
      </w:pPr>
    </w:p>
    <w:p w:rsidR="00227AA5" w:rsidRDefault="00227AA5" w:rsidP="00CD5816">
      <w:pPr>
        <w:spacing w:line="360" w:lineRule="auto"/>
        <w:ind w:firstLine="708"/>
        <w:jc w:val="both"/>
      </w:pPr>
      <w:r>
        <w:t xml:space="preserve">Jednocześnie informuję, że umowa w sprawie niniejszego zamówienia publicznego może zostać zawarta od dnia </w:t>
      </w:r>
      <w:r w:rsidR="00EF4528">
        <w:t>28</w:t>
      </w:r>
      <w:r>
        <w:t xml:space="preserve"> lipca 2010 roku.</w:t>
      </w:r>
    </w:p>
    <w:p w:rsidR="00227AA5" w:rsidRDefault="00227AA5" w:rsidP="00CD5816">
      <w:pPr>
        <w:spacing w:line="360" w:lineRule="auto"/>
        <w:ind w:firstLine="708"/>
        <w:jc w:val="both"/>
      </w:pPr>
      <w:r>
        <w:t>Od niniejszego rozstrzygnięcia przysługują środki ochrony prawnej na zasadach określonych w dziale VI- „Środki ochrony prawnej” ustawy Prawo zamówień publicznych.</w:t>
      </w:r>
    </w:p>
    <w:p w:rsidR="00227AA5" w:rsidRDefault="00227AA5" w:rsidP="00227AA5">
      <w:pPr>
        <w:spacing w:line="360" w:lineRule="auto"/>
        <w:jc w:val="both"/>
      </w:pPr>
    </w:p>
    <w:p w:rsidR="00227AA5" w:rsidRDefault="00227AA5" w:rsidP="00227AA5">
      <w:pPr>
        <w:spacing w:line="360" w:lineRule="auto"/>
        <w:ind w:left="6840"/>
      </w:pPr>
    </w:p>
    <w:p w:rsidR="002E5691" w:rsidRDefault="002E5691"/>
    <w:sectPr w:rsidR="002E5691" w:rsidSect="001D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26F"/>
    <w:multiLevelType w:val="hybridMultilevel"/>
    <w:tmpl w:val="EB689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A5FCD"/>
    <w:multiLevelType w:val="hybridMultilevel"/>
    <w:tmpl w:val="EB689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AA5"/>
    <w:rsid w:val="00147C06"/>
    <w:rsid w:val="00227AA5"/>
    <w:rsid w:val="0026625B"/>
    <w:rsid w:val="002E5691"/>
    <w:rsid w:val="00666541"/>
    <w:rsid w:val="00673C06"/>
    <w:rsid w:val="006C7355"/>
    <w:rsid w:val="007654FE"/>
    <w:rsid w:val="007A63E3"/>
    <w:rsid w:val="009B6AE8"/>
    <w:rsid w:val="00CD5816"/>
    <w:rsid w:val="00EF4528"/>
    <w:rsid w:val="00F907EF"/>
    <w:rsid w:val="00F9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A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8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cp:lastPrinted>2010-07-22T12:27:00Z</cp:lastPrinted>
  <dcterms:created xsi:type="dcterms:W3CDTF">2010-07-22T10:39:00Z</dcterms:created>
  <dcterms:modified xsi:type="dcterms:W3CDTF">2010-07-22T13:17:00Z</dcterms:modified>
</cp:coreProperties>
</file>