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24" w:rsidRDefault="00182924" w:rsidP="00182924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182924" w:rsidRDefault="00182924" w:rsidP="00182924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182924" w:rsidRDefault="00182924" w:rsidP="00182924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13 grudnia 2016r.</w:t>
      </w:r>
    </w:p>
    <w:p w:rsidR="00182924" w:rsidRDefault="00182924" w:rsidP="00182924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82924" w:rsidRDefault="00182924" w:rsidP="00182924">
      <w:pPr>
        <w:pStyle w:val="Tytu"/>
        <w:spacing w:line="360" w:lineRule="auto"/>
        <w:rPr>
          <w:rFonts w:asciiTheme="minorHAnsi" w:hAnsiTheme="minorHAnsi"/>
          <w:szCs w:val="28"/>
        </w:rPr>
      </w:pPr>
      <w:bookmarkStart w:id="0" w:name="_GoBack"/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bookmarkEnd w:id="0"/>
    <w:p w:rsidR="00182924" w:rsidRDefault="00182924" w:rsidP="00182924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82924" w:rsidRPr="00182924" w:rsidRDefault="00182924" w:rsidP="0018292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2016r. poz. 788 z późn. zmianami) </w:t>
      </w:r>
      <w:r w:rsidRPr="00303AF6">
        <w:rPr>
          <w:rFonts w:ascii="Calibri" w:hAnsi="Calibri"/>
          <w:sz w:val="28"/>
          <w:szCs w:val="28"/>
        </w:rPr>
        <w:t xml:space="preserve">zawiadamiam o </w:t>
      </w:r>
      <w:r w:rsidRPr="00182924">
        <w:rPr>
          <w:rFonts w:ascii="Calibri" w:hAnsi="Calibri"/>
          <w:sz w:val="28"/>
          <w:szCs w:val="28"/>
        </w:rPr>
        <w:t xml:space="preserve">wszczęciu na wniosek z dnia </w:t>
      </w:r>
      <w:r w:rsidRPr="00182924">
        <w:rPr>
          <w:rFonts w:ascii="Calibri" w:hAnsi="Calibri"/>
          <w:sz w:val="28"/>
          <w:szCs w:val="28"/>
        </w:rPr>
        <w:br/>
        <w:t xml:space="preserve">7 grudnia 2016r., Pana Krystiana Brandt pracownik firmy „ELION”, działający </w:t>
      </w:r>
      <w:r w:rsidRPr="00182924">
        <w:rPr>
          <w:rFonts w:ascii="Calibri" w:hAnsi="Calibri"/>
          <w:sz w:val="28"/>
          <w:szCs w:val="28"/>
        </w:rPr>
        <w:br/>
        <w:t xml:space="preserve">na podstawie upoważnienia udzielonego przez ENERGA-OPERATOR SA oddział w Olsztynie, postępowania administracyjnego w sprawie ustalenia lokalizacji inwestycji celu publicznego dla inwestycji polegającej na </w:t>
      </w:r>
      <w:r w:rsidRPr="00182924">
        <w:rPr>
          <w:rFonts w:asciiTheme="minorHAnsi" w:hAnsiTheme="minorHAnsi"/>
          <w:sz w:val="28"/>
          <w:szCs w:val="28"/>
        </w:rPr>
        <w:t>budowie zasilania elektroenergetycznego niskiego napięcia 0,4 kV na nieruchomościach oznaczonych numerami działek 31/1, 31/4 i 31/6 położonych w obrębie geodezyjnym Gurcz, w gminie Kwidzyn</w:t>
      </w:r>
      <w:r w:rsidRPr="00182924">
        <w:rPr>
          <w:rFonts w:ascii="Calibri" w:hAnsi="Calibri"/>
          <w:sz w:val="28"/>
          <w:szCs w:val="28"/>
        </w:rPr>
        <w:t xml:space="preserve">. </w:t>
      </w:r>
    </w:p>
    <w:p w:rsidR="00182924" w:rsidRDefault="00182924" w:rsidP="0018292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 xml:space="preserve">Wniosek o ustalenie lokalizacji inwestycji celu publicznego (nr sprawy GP.I.6733.46.2016)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182924" w:rsidRDefault="00182924" w:rsidP="00182924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20 stycznia 2017r.,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182924" w:rsidRDefault="00182924" w:rsidP="00182924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182924" w:rsidRDefault="00182924" w:rsidP="00182924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F1"/>
    <w:rsid w:val="00182924"/>
    <w:rsid w:val="00186F8A"/>
    <w:rsid w:val="001E4DF1"/>
    <w:rsid w:val="009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8292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82924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8292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82924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Użytkownik systemu Windows</cp:lastModifiedBy>
  <cp:revision>2</cp:revision>
  <cp:lastPrinted>2016-12-12T11:58:00Z</cp:lastPrinted>
  <dcterms:created xsi:type="dcterms:W3CDTF">2016-12-12T12:01:00Z</dcterms:created>
  <dcterms:modified xsi:type="dcterms:W3CDTF">2016-12-12T12:01:00Z</dcterms:modified>
</cp:coreProperties>
</file>