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64" w:rsidRPr="00A62B92" w:rsidRDefault="00612464" w:rsidP="00612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</w:t>
      </w:r>
    </w:p>
    <w:p w:rsidR="00612464" w:rsidRDefault="00612464" w:rsidP="00612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WÓJTA GMINY KWIDZYN</w:t>
      </w:r>
    </w:p>
    <w:p w:rsidR="00612464" w:rsidRPr="002F5B92" w:rsidRDefault="00612464" w:rsidP="00612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612464" w:rsidRPr="00A62B92" w:rsidRDefault="00612464" w:rsidP="006124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12464" w:rsidRPr="002F5B92" w:rsidRDefault="00612464" w:rsidP="00612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2F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 możliwości składania wniosków z propozycjami nazw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y</w:t>
      </w:r>
      <w:r w:rsidRPr="002F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ulic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y</w:t>
      </w:r>
    </w:p>
    <w:p w:rsidR="00612464" w:rsidRPr="002F5B92" w:rsidRDefault="00612464" w:rsidP="00612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2F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 miejscowości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Dankowo</w:t>
      </w:r>
    </w:p>
    <w:p w:rsidR="00612464" w:rsidRPr="00A62B92" w:rsidRDefault="00612464" w:rsidP="006124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12464" w:rsidRPr="00A62B92" w:rsidRDefault="00612464" w:rsidP="006124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612464" w:rsidRPr="00A51862" w:rsidRDefault="00612464" w:rsidP="00612464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rozwojem budownictwa mieszkaniowego oraz zamiarem uporządkowania numeracji porządkowej nieruchomości w obrębie geodezyjnym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Dankowo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gmina Kwidzyn, Wójt Gminy Kwidzyn informuje o możliwości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składania propozycji nazwy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ulic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 dla drogi </w:t>
      </w:r>
      <w:r>
        <w:rPr>
          <w:rFonts w:ascii="Times New Roman" w:hAnsi="Times New Roman"/>
          <w:bCs/>
          <w:color w:val="000000"/>
          <w:sz w:val="28"/>
          <w:szCs w:val="28"/>
        </w:rPr>
        <w:t>oznaczonej</w:t>
      </w:r>
      <w:r w:rsidRPr="00C5184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symbolem 07.KD.D zgodnie z 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miejscowym planem zagospodarowania przestrzennego, przyjętego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Uchwały Nr XIII/83/07 Rady Gminy Kwidzyn z dnia 14 grudnia 2007r. w sprawie miejscowego planu zagospodarowania przestrzennego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dla nieruchomości położonych w obrębach geodezyjnych Dankowo i Górki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(Dz. Urz. Woj. Pom. 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 2008r. Nr 39, poz. 1152).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Informuję również o zamiarze przedłużenia nazwy ulicy Szafirowej o drogę oznaczoną symbolem 08.KD.D zgodnie z w/w miejscowym planem zagospodarowania przestrzennego.</w:t>
      </w:r>
    </w:p>
    <w:p w:rsidR="00612464" w:rsidRPr="00A51862" w:rsidRDefault="00612464" w:rsidP="006124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Propozycje, z podaniem imienia i nazwiska lub nazwy jednostki organizacyjnej i adresu oraz  proponowanej nazwy ulicy, można składać                na piśmie do sekretariatu Urzędu Gminy Kwidzyn, pokój 14, I piętro,                 lub na adres pocztowy: ul. Grudziądzka 30, 82-500 Kwidzyn, bądź adres e-mail: </w:t>
      </w:r>
      <w:hyperlink r:id="rId5" w:history="1">
        <w:r w:rsidRPr="00A51862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pl-PL"/>
          </w:rPr>
          <w:t>budownictwo@gminakwidzyn.pl</w:t>
        </w:r>
      </w:hyperlink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w nieprzekraczalnym terminie do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czerwca</w:t>
      </w:r>
      <w:r w:rsidRPr="00A5186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518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</w:t>
      </w:r>
      <w:r w:rsidRPr="00A5186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r.</w:t>
      </w:r>
    </w:p>
    <w:p w:rsidR="00612464" w:rsidRPr="00A62B92" w:rsidRDefault="00612464" w:rsidP="006124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612464" w:rsidRPr="00A62B92" w:rsidRDefault="00612464" w:rsidP="006124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góry dziękujemy za propozycje nazw ulic.</w:t>
      </w:r>
    </w:p>
    <w:p w:rsidR="00612464" w:rsidRPr="00A62B92" w:rsidRDefault="00612464" w:rsidP="006124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12464" w:rsidRPr="00A62B92" w:rsidRDefault="00612464" w:rsidP="006124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Zastępca Wójta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27795E" w:rsidRPr="00F83163" w:rsidRDefault="00612464" w:rsidP="0061246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</w:pPr>
      <w:bookmarkStart w:id="0" w:name="_GoBack"/>
      <w:r w:rsidRPr="00F83163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 xml:space="preserve">                                                                                      Krzysztof Michalski</w:t>
      </w:r>
      <w:bookmarkEnd w:id="0"/>
    </w:p>
    <w:sectPr w:rsidR="0027795E" w:rsidRPr="00F8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64"/>
    <w:rsid w:val="0027795E"/>
    <w:rsid w:val="00612464"/>
    <w:rsid w:val="00F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ownictwo@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j</cp:lastModifiedBy>
  <cp:revision>3</cp:revision>
  <dcterms:created xsi:type="dcterms:W3CDTF">2012-06-01T12:13:00Z</dcterms:created>
  <dcterms:modified xsi:type="dcterms:W3CDTF">2012-06-01T12:24:00Z</dcterms:modified>
</cp:coreProperties>
</file>