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47" w:rsidRDefault="00816847" w:rsidP="008168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  <w:t>OBWIESZCZENIE</w:t>
      </w:r>
    </w:p>
    <w:p w:rsidR="00816847" w:rsidRDefault="00816847" w:rsidP="008168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Arial"/>
          <w:b/>
          <w:bCs/>
          <w:sz w:val="32"/>
          <w:szCs w:val="32"/>
          <w:lang w:eastAsia="pl-PL"/>
        </w:rPr>
        <w:t>WÓJTA GMINY KWIDZYN</w:t>
      </w:r>
    </w:p>
    <w:p w:rsidR="00816847" w:rsidRDefault="00816847" w:rsidP="0081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17 pkt 1 ustawy z dnia 27 marca 2003r. o planowaniu i zagospodarowaniu przestrzennym (t.j. Dz. U. z 2012r. poz. 647 z późn. zm.) oraz art. 21 ust.1, art. 39, art. 40 w związku      z art. 46 pkt 1, art. 54 ust. 2 ustawy z dnia 3 października 2008r. o udostępnianiu informacji                        o środowisku i jego ochronie, udziale społeczeństwa w ochronie środowiska oraz o ocenach oddziaływania na środowisko (Dz. U. z 2008r. Nr 199, poz. 1227 z późn. zm.)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zawiadamiam                         o podjęciu przez Radę Gminy Kwidzyn uchwały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Nr </w:t>
      </w: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>XXXIII/182/13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 dnia </w:t>
      </w:r>
      <w:r w:rsidRPr="00816847">
        <w:rPr>
          <w:rFonts w:ascii="Arial" w:eastAsia="Times New Roman" w:hAnsi="Arial" w:cs="Arial"/>
          <w:b/>
          <w:sz w:val="20"/>
          <w:szCs w:val="20"/>
          <w:lang w:eastAsia="pl-PL"/>
        </w:rPr>
        <w:t>30 sierpnia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2013r.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o przystąpieniu do sporządz</w:t>
      </w:r>
      <w:r w:rsidR="001F77E8">
        <w:rPr>
          <w:rFonts w:ascii="Arial" w:eastAsia="Times New Roman" w:hAnsi="Arial" w:cs="Arial"/>
          <w:sz w:val="20"/>
          <w:szCs w:val="20"/>
          <w:lang w:eastAsia="pl-PL"/>
        </w:rPr>
        <w:t>e</w:t>
      </w:r>
      <w:r>
        <w:rPr>
          <w:rFonts w:ascii="Arial" w:eastAsia="Times New Roman" w:hAnsi="Arial" w:cs="Arial"/>
          <w:sz w:val="20"/>
          <w:szCs w:val="20"/>
          <w:lang w:eastAsia="pl-PL"/>
        </w:rPr>
        <w:t>nia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F77E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zmiany 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l-PL"/>
        </w:rPr>
        <w:t>miejscowego planu zagospodarowania przestrzennego                      dla terenów położonych w obrębie geodezyjnym Górki, w gminie Kwidzyn.</w:t>
      </w:r>
    </w:p>
    <w:p w:rsidR="005B34BF" w:rsidRPr="00E752FD" w:rsidRDefault="00816847" w:rsidP="0081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Przedmiotem opracowania planistycznego jest zmiana obowiązującego miejscowego planu zagospodarowania przestrzennego poprzez dopuszczenie możliwości lokalizacji przedsięwzięć służących produkcji energii odnawialnej, wraz z elementami infrastruktury technicznej niezbędnej do  prawidłowego funkcjonowania </w:t>
      </w:r>
      <w:r w:rsidRPr="00E752FD">
        <w:rPr>
          <w:rFonts w:ascii="Arial" w:eastAsia="Times New Roman" w:hAnsi="Arial" w:cs="Arial"/>
          <w:sz w:val="20"/>
          <w:szCs w:val="20"/>
          <w:lang w:eastAsia="pl-PL"/>
        </w:rPr>
        <w:t>przedsięwzięcia</w:t>
      </w:r>
      <w:r w:rsidR="00E752FD" w:rsidRPr="00E752F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52FD" w:rsidRPr="00E752FD">
        <w:rPr>
          <w:rFonts w:ascii="Arial" w:hAnsi="Arial" w:cs="Arial"/>
          <w:sz w:val="20"/>
          <w:szCs w:val="20"/>
        </w:rPr>
        <w:t>a także zwiększenia wysokości obiektów budowlanych</w:t>
      </w:r>
      <w:r w:rsidR="005B34BF" w:rsidRPr="00E752F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16847" w:rsidRDefault="00816847" w:rsidP="0081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Zainteresowani mogą składać wnioski do wyżej wymienionego planu miejscowego.</w:t>
      </w:r>
    </w:p>
    <w:p w:rsidR="00816847" w:rsidRPr="005B34BF" w:rsidRDefault="00816847" w:rsidP="008168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Wnioski należy składać na piśmie w Urzędzie Gminy Kwidzyn na adres: ul. Grudziądzka 30, 82-500 Kwidzyn, pokój nr 14, I piętro (wniosek do mpzp) w terminie do dnia </w:t>
      </w:r>
      <w:r w:rsidR="005B34BF" w:rsidRPr="005B34B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21 października</w:t>
      </w:r>
      <w:r w:rsidRPr="005B34BF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2013r.</w:t>
      </w:r>
    </w:p>
    <w:p w:rsidR="00816847" w:rsidRDefault="00816847" w:rsidP="0081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Wniosek powinien zawierać nazwisko, imię, nazwę i adres wnioskodawcy, przedmiot wniosku oraz oznaczenie nieruchomości, której dotyczy.</w:t>
      </w:r>
    </w:p>
    <w:p w:rsidR="00816847" w:rsidRDefault="00816847" w:rsidP="0081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46 pkt 1</w:t>
      </w:r>
      <w:r w:rsidR="005B34B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u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stawy z dnia 3 października 2008r. o udostępnianiu informacji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br/>
        <w:t>o środowisku i jego ochronie, udziale społeczeństwa w ochronie środowiska oraz o ocenach oddziaływania na środowisko (Dz. U. z 2008r. Nr 199, poz.1227 z późn. zm.) dla ww. planu miejscowego przeprowadzana jest strategiczna ocena oddziaływania na środowisko (SOOŚ).</w:t>
      </w:r>
    </w:p>
    <w:p w:rsidR="00816847" w:rsidRDefault="00816847" w:rsidP="0081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Na podstawie art. 39 ust. 1, art. 54 ust. 3 ww. ustawy informuję, że:</w:t>
      </w:r>
    </w:p>
    <w:p w:rsidR="005B34BF" w:rsidRDefault="00816847" w:rsidP="005B3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Arial" w:hAnsi="Arial" w:cs="Arial"/>
          <w:bCs/>
          <w:sz w:val="20"/>
          <w:szCs w:val="20"/>
          <w:lang w:eastAsia="pl-PL"/>
        </w:rPr>
        <w:t>1.</w:t>
      </w:r>
      <w:r w:rsidR="005B34BF" w:rsidRPr="005B34B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B34BF">
        <w:rPr>
          <w:rFonts w:ascii="Arial" w:eastAsia="Times New Roman" w:hAnsi="Arial" w:cs="Arial"/>
          <w:sz w:val="20"/>
          <w:szCs w:val="20"/>
          <w:lang w:eastAsia="pl-PL"/>
        </w:rPr>
        <w:t>Przedmiotem opracowania planistycznego jest zmiana obowiązującego miejscowego planu zagospodarowania przestrzennego poprzez dopuszczenie możliwości lokalizacji przedsięwzięć służących produkcji energii odnawialnej, wraz z elementami infrastruktury technicznej niezbędnej do  prawidłowego funkcjonowania przedsięwzięcia</w:t>
      </w:r>
      <w:r w:rsidR="002E27B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E27B9" w:rsidRPr="00E752FD">
        <w:rPr>
          <w:rFonts w:ascii="Arial" w:hAnsi="Arial" w:cs="Arial"/>
          <w:sz w:val="20"/>
          <w:szCs w:val="20"/>
        </w:rPr>
        <w:t>a także zwiększenia wysokości obiektów budowlanych</w:t>
      </w:r>
      <w:r w:rsidR="005B34B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16847" w:rsidRDefault="00816847" w:rsidP="0081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2. Zainteresowani mogą zapoznać się z niezbędną dokumentacją sprawy w Urzędzie Gminy                      Kwidzyn, ul. Grudziądzka 30, pok. 27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oraz mogą składać uwagi i wnioski do opracowywanego dokumentu.</w:t>
      </w:r>
    </w:p>
    <w:p w:rsidR="00816847" w:rsidRDefault="00816847" w:rsidP="0081684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 xml:space="preserve">3.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Zgodnie z art. 40 w/w ustawy, uwagi i wnioski mogą być składane w formie pisemnej,               ustnie do protokołu lub za pomocą środków komunikacji elektronicznej (e-mail: </w:t>
      </w:r>
      <w:hyperlink r:id="rId5" w:history="1">
        <w:r>
          <w:rPr>
            <w:rStyle w:val="Hipercze"/>
            <w:rFonts w:ascii="Arial" w:eastAsia="Times New Roman" w:hAnsi="Arial" w:cs="Arial"/>
            <w:color w:val="auto"/>
            <w:sz w:val="20"/>
            <w:szCs w:val="20"/>
            <w:u w:val="none"/>
            <w:lang w:eastAsia="pl-PL"/>
          </w:rPr>
          <w:t>budownictwo@gminakwidzyn.pl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) bez konieczności opatrywania ich bezpiecznym podpisem elektronicznym w terminie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do dnia </w:t>
      </w:r>
      <w:r w:rsidR="005B34BF" w:rsidRPr="005B34BF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21 października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2013r.</w:t>
      </w:r>
    </w:p>
    <w:p w:rsidR="00816847" w:rsidRDefault="00816847" w:rsidP="0081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contextualSpacing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  <w:r>
        <w:rPr>
          <w:rFonts w:ascii="Arial" w:eastAsia="Arial" w:hAnsi="Arial" w:cs="Arial"/>
          <w:sz w:val="20"/>
          <w:szCs w:val="20"/>
          <w:lang w:eastAsia="pl-PL"/>
        </w:rPr>
        <w:t>4.</w:t>
      </w:r>
      <w:r>
        <w:rPr>
          <w:rFonts w:ascii="Times New Roman" w:eastAsia="Arial" w:hAnsi="Times New Roman" w:cs="Times New Roman"/>
          <w:sz w:val="14"/>
          <w:szCs w:val="14"/>
          <w:lang w:eastAsia="pl-PL"/>
        </w:rPr>
        <w:t xml:space="preserve">  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Uwagi i wnioski rozpatrzone zostaną przez Wójta Gminy Kwidzyn. </w:t>
      </w:r>
    </w:p>
    <w:p w:rsidR="00816847" w:rsidRDefault="00816847" w:rsidP="00816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Arial" w:hAnsi="Arial" w:cs="Arial"/>
          <w:bCs/>
          <w:sz w:val="20"/>
          <w:szCs w:val="20"/>
          <w:lang w:eastAsia="pl-PL"/>
        </w:rPr>
        <w:t>5.</w:t>
      </w:r>
      <w:r>
        <w:rPr>
          <w:rFonts w:ascii="Times New Roman" w:eastAsia="Arial" w:hAnsi="Times New Roman" w:cs="Times New Roman"/>
          <w:bCs/>
          <w:sz w:val="14"/>
          <w:szCs w:val="14"/>
          <w:lang w:eastAsia="pl-PL"/>
        </w:rPr>
        <w:t xml:space="preserve">   </w:t>
      </w:r>
      <w:r>
        <w:rPr>
          <w:rFonts w:ascii="Arial" w:eastAsia="Times New Roman" w:hAnsi="Arial" w:cs="Arial"/>
          <w:sz w:val="20"/>
          <w:szCs w:val="20"/>
          <w:lang w:eastAsia="pl-PL"/>
        </w:rPr>
        <w:t>Uwagi złożone po wyznaczonym terminie pozostaną bez rozpatrzenia.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</w:p>
    <w:p w:rsidR="00816847" w:rsidRDefault="00816847" w:rsidP="008168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10"/>
          <w:szCs w:val="10"/>
          <w:lang w:eastAsia="pl-PL"/>
        </w:rPr>
      </w:pPr>
    </w:p>
    <w:p w:rsidR="005B34BF" w:rsidRDefault="005B34BF" w:rsidP="0081684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Wójt Gminy Kwidzyn</w:t>
      </w:r>
    </w:p>
    <w:p w:rsidR="00CC0D83" w:rsidRDefault="00816847" w:rsidP="005B34BF">
      <w:pPr>
        <w:spacing w:after="0" w:line="360" w:lineRule="auto"/>
        <w:jc w:val="right"/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Ewa Nowogrodzka</w:t>
      </w:r>
    </w:p>
    <w:sectPr w:rsidR="00CC0D83" w:rsidSect="005B34B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9F"/>
    <w:rsid w:val="001F77E8"/>
    <w:rsid w:val="002E27B9"/>
    <w:rsid w:val="005B34BF"/>
    <w:rsid w:val="00816847"/>
    <w:rsid w:val="0089039F"/>
    <w:rsid w:val="00951ECB"/>
    <w:rsid w:val="00CC0D83"/>
    <w:rsid w:val="00E752FD"/>
    <w:rsid w:val="00F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68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8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16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downictwo@gminakwid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11</cp:revision>
  <cp:lastPrinted>2013-09-17T10:29:00Z</cp:lastPrinted>
  <dcterms:created xsi:type="dcterms:W3CDTF">2013-09-17T10:13:00Z</dcterms:created>
  <dcterms:modified xsi:type="dcterms:W3CDTF">2013-09-20T08:38:00Z</dcterms:modified>
</cp:coreProperties>
</file>