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9E" w:rsidRDefault="0046419E" w:rsidP="0046419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46419E" w:rsidRDefault="0046419E" w:rsidP="0046419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46419E" w:rsidRDefault="0046419E" w:rsidP="0046419E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46419E" w:rsidRDefault="0046419E" w:rsidP="0046419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46419E" w:rsidRPr="0046419E" w:rsidRDefault="0046419E" w:rsidP="0046419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641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 w:rsidRPr="0046419E">
        <w:rPr>
          <w:rFonts w:asciiTheme="minorHAnsi" w:hAnsiTheme="minorHAnsi"/>
          <w:sz w:val="22"/>
          <w:szCs w:val="22"/>
        </w:rPr>
        <w:t>21 sierpnia 2017r. skorygowanego w dniu 18 września</w:t>
      </w:r>
      <w:r w:rsidRPr="0046419E">
        <w:rPr>
          <w:rFonts w:asciiTheme="minorHAnsi" w:hAnsiTheme="minorHAnsi"/>
          <w:color w:val="000000"/>
          <w:sz w:val="22"/>
          <w:szCs w:val="22"/>
        </w:rPr>
        <w:t xml:space="preserve"> 2017</w:t>
      </w:r>
      <w:r w:rsidRPr="0046419E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.</w:t>
      </w:r>
      <w:r w:rsidRPr="0046419E">
        <w:rPr>
          <w:rFonts w:asciiTheme="minorHAnsi" w:hAnsiTheme="minorHAnsi"/>
          <w:sz w:val="22"/>
          <w:szCs w:val="22"/>
        </w:rPr>
        <w:t xml:space="preserve"> Pana Krzysztofa Kapicy działającego z upoważnienia Michała </w:t>
      </w:r>
      <w:proofErr w:type="spellStart"/>
      <w:r w:rsidRPr="0046419E">
        <w:rPr>
          <w:rFonts w:asciiTheme="minorHAnsi" w:hAnsiTheme="minorHAnsi"/>
          <w:sz w:val="22"/>
          <w:szCs w:val="22"/>
        </w:rPr>
        <w:t>Pereta</w:t>
      </w:r>
      <w:proofErr w:type="spellEnd"/>
      <w:r w:rsidRPr="0046419E">
        <w:rPr>
          <w:rFonts w:asciiTheme="minorHAnsi" w:hAnsiTheme="minorHAnsi" w:cstheme="minorHAnsi"/>
          <w:sz w:val="22"/>
          <w:szCs w:val="22"/>
        </w:rPr>
        <w:t>, została wydana w dniu 1</w:t>
      </w:r>
      <w:r w:rsidRPr="0046419E">
        <w:rPr>
          <w:rFonts w:asciiTheme="minorHAnsi" w:hAnsiTheme="minorHAnsi" w:cstheme="minorHAnsi"/>
          <w:sz w:val="22"/>
          <w:szCs w:val="22"/>
        </w:rPr>
        <w:t>9</w:t>
      </w:r>
      <w:r w:rsidRPr="0046419E">
        <w:rPr>
          <w:rFonts w:asciiTheme="minorHAnsi" w:hAnsiTheme="minorHAnsi" w:cstheme="minorHAnsi"/>
          <w:sz w:val="22"/>
          <w:szCs w:val="22"/>
        </w:rPr>
        <w:t xml:space="preserve"> października 2017r. decyzja </w:t>
      </w:r>
      <w:r w:rsidRPr="004641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GP-ULICP-3</w:t>
      </w:r>
      <w:r w:rsidRPr="004641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 w:rsidRPr="0046419E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6733.4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publicznego dla inwestycji polegającej na „</w:t>
      </w:r>
      <w:r>
        <w:rPr>
          <w:rFonts w:asciiTheme="minorHAnsi" w:hAnsiTheme="minorHAnsi"/>
          <w:sz w:val="22"/>
          <w:szCs w:val="22"/>
        </w:rPr>
        <w:t xml:space="preserve">budowie </w:t>
      </w:r>
      <w:r>
        <w:rPr>
          <w:rFonts w:asciiTheme="minorHAnsi" w:hAnsiTheme="minorHAnsi"/>
          <w:sz w:val="22"/>
          <w:szCs w:val="22"/>
        </w:rPr>
        <w:t xml:space="preserve">sieci </w:t>
      </w:r>
      <w:r w:rsidRPr="0046419E">
        <w:rPr>
          <w:rFonts w:asciiTheme="minorHAnsi" w:hAnsiTheme="minorHAnsi"/>
          <w:sz w:val="22"/>
          <w:szCs w:val="22"/>
        </w:rPr>
        <w:t xml:space="preserve">wodociągowej </w:t>
      </w:r>
      <w:r w:rsidRPr="0046419E">
        <w:rPr>
          <w:rFonts w:asciiTheme="minorHAnsi" w:hAnsiTheme="minorHAnsi"/>
          <w:spacing w:val="-4"/>
          <w:sz w:val="22"/>
          <w:szCs w:val="22"/>
        </w:rPr>
        <w:t xml:space="preserve">na terenie nieruchomości oznaczonych nr działek 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6419E">
        <w:rPr>
          <w:rFonts w:asciiTheme="minorHAnsi" w:hAnsiTheme="minorHAnsi"/>
          <w:sz w:val="22"/>
          <w:szCs w:val="22"/>
        </w:rPr>
        <w:t xml:space="preserve">56/1, 336/3 i 336/5  </w:t>
      </w:r>
      <w:r w:rsidRPr="0046419E">
        <w:rPr>
          <w:rFonts w:asciiTheme="minorHAnsi" w:hAnsiTheme="minorHAnsi"/>
          <w:spacing w:val="-4"/>
          <w:sz w:val="22"/>
          <w:szCs w:val="22"/>
        </w:rPr>
        <w:t xml:space="preserve">w obrębie geodezyjnym </w:t>
      </w:r>
      <w:r w:rsidRPr="0046419E">
        <w:rPr>
          <w:rFonts w:asciiTheme="minorHAnsi" w:hAnsiTheme="minorHAnsi"/>
          <w:sz w:val="22"/>
          <w:szCs w:val="22"/>
        </w:rPr>
        <w:t>Korzeniewo</w:t>
      </w:r>
      <w:r w:rsidRPr="0046419E">
        <w:rPr>
          <w:rFonts w:asciiTheme="minorHAnsi" w:hAnsiTheme="minorHAnsi"/>
          <w:spacing w:val="-4"/>
          <w:sz w:val="22"/>
          <w:szCs w:val="22"/>
        </w:rPr>
        <w:t xml:space="preserve"> w gminie Kwidzyn</w:t>
      </w:r>
      <w:r w:rsidRPr="0046419E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46419E" w:rsidRDefault="0046419E" w:rsidP="0046419E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46419E" w:rsidRDefault="0046419E" w:rsidP="0046419E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46419E" w:rsidRDefault="0046419E" w:rsidP="0046419E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9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.10.2017r. </w:t>
      </w:r>
    </w:p>
    <w:p w:rsidR="0046419E" w:rsidRDefault="0046419E" w:rsidP="0046419E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46419E" w:rsidRDefault="0046419E" w:rsidP="0046419E"/>
    <w:p w:rsidR="006E3FBE" w:rsidRDefault="006E3FBE"/>
    <w:sectPr w:rsidR="006E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0D"/>
    <w:rsid w:val="0046419E"/>
    <w:rsid w:val="006E3FBE"/>
    <w:rsid w:val="007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6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2017-10-19T12:34:00Z</dcterms:created>
  <dcterms:modified xsi:type="dcterms:W3CDTF">2017-10-19T12:37:00Z</dcterms:modified>
</cp:coreProperties>
</file>