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E6C94">
        <w:rPr>
          <w:rFonts w:ascii="Times New Roman" w:hAnsi="Times New Roman" w:cs="Times New Roman"/>
          <w:b/>
          <w:bCs/>
          <w:noProof/>
          <w:sz w:val="24"/>
          <w:szCs w:val="24"/>
          <w:lang w:eastAsia="pl-PL"/>
        </w:rPr>
        <w:drawing>
          <wp:inline distT="0" distB="0" distL="0" distR="0">
            <wp:extent cx="4872998" cy="3238500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543" cy="3238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C94">
        <w:rPr>
          <w:rFonts w:ascii="Times New Roman" w:hAnsi="Times New Roman" w:cs="Times New Roman"/>
          <w:sz w:val="24"/>
          <w:szCs w:val="24"/>
        </w:rPr>
        <w:t>Projektuje się zakup i montaż gotow</w:t>
      </w:r>
      <w:r w:rsidRPr="005E6C94">
        <w:rPr>
          <w:rFonts w:ascii="Times New Roman" w:hAnsi="Times New Roman" w:cs="Times New Roman"/>
          <w:sz w:val="24"/>
          <w:szCs w:val="24"/>
        </w:rPr>
        <w:t>ej</w:t>
      </w:r>
      <w:r w:rsidRPr="005E6C94">
        <w:rPr>
          <w:rFonts w:ascii="Times New Roman" w:hAnsi="Times New Roman" w:cs="Times New Roman"/>
          <w:sz w:val="24"/>
          <w:szCs w:val="24"/>
        </w:rPr>
        <w:t xml:space="preserve"> ław</w:t>
      </w:r>
      <w:r w:rsidRPr="005E6C94">
        <w:rPr>
          <w:rFonts w:ascii="Times New Roman" w:hAnsi="Times New Roman" w:cs="Times New Roman"/>
          <w:sz w:val="24"/>
          <w:szCs w:val="24"/>
        </w:rPr>
        <w:t>ki</w:t>
      </w:r>
      <w:r w:rsidRPr="005E6C94">
        <w:rPr>
          <w:rFonts w:ascii="Times New Roman" w:hAnsi="Times New Roman" w:cs="Times New Roman"/>
          <w:sz w:val="24"/>
          <w:szCs w:val="24"/>
        </w:rPr>
        <w:t xml:space="preserve"> z oparciem przy istniejącym placu zabaw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C94">
        <w:rPr>
          <w:rFonts w:ascii="Times New Roman" w:hAnsi="Times New Roman" w:cs="Times New Roman"/>
          <w:sz w:val="24"/>
          <w:szCs w:val="24"/>
        </w:rPr>
        <w:t xml:space="preserve">Ilość ławek z oparciem – </w:t>
      </w:r>
      <w:r w:rsidRPr="005E6C94">
        <w:rPr>
          <w:rFonts w:ascii="Times New Roman" w:hAnsi="Times New Roman" w:cs="Times New Roman"/>
          <w:sz w:val="24"/>
          <w:szCs w:val="24"/>
        </w:rPr>
        <w:t>1</w:t>
      </w:r>
      <w:r w:rsidRPr="005E6C94">
        <w:rPr>
          <w:rFonts w:ascii="Times New Roman" w:hAnsi="Times New Roman" w:cs="Times New Roman"/>
          <w:sz w:val="24"/>
          <w:szCs w:val="24"/>
        </w:rPr>
        <w:t xml:space="preserve"> [szt.].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C94">
        <w:rPr>
          <w:rFonts w:ascii="Times New Roman" w:hAnsi="Times New Roman" w:cs="Times New Roman"/>
          <w:sz w:val="24"/>
          <w:szCs w:val="24"/>
        </w:rPr>
        <w:t>Ławk</w:t>
      </w:r>
      <w:r w:rsidRPr="005E6C94">
        <w:rPr>
          <w:rFonts w:ascii="Times New Roman" w:hAnsi="Times New Roman" w:cs="Times New Roman"/>
          <w:sz w:val="24"/>
          <w:szCs w:val="24"/>
        </w:rPr>
        <w:t xml:space="preserve">a </w:t>
      </w:r>
      <w:r w:rsidRPr="005E6C94">
        <w:rPr>
          <w:rFonts w:ascii="Times New Roman" w:hAnsi="Times New Roman" w:cs="Times New Roman"/>
          <w:sz w:val="24"/>
          <w:szCs w:val="24"/>
        </w:rPr>
        <w:t>stalowo–drewnian</w:t>
      </w:r>
      <w:r w:rsidRPr="005E6C94">
        <w:rPr>
          <w:rFonts w:ascii="Times New Roman" w:hAnsi="Times New Roman" w:cs="Times New Roman"/>
          <w:sz w:val="24"/>
          <w:szCs w:val="24"/>
        </w:rPr>
        <w:t>a</w:t>
      </w:r>
      <w:r w:rsidRPr="005E6C94">
        <w:rPr>
          <w:rFonts w:ascii="Times New Roman" w:hAnsi="Times New Roman" w:cs="Times New Roman"/>
          <w:sz w:val="24"/>
          <w:szCs w:val="24"/>
        </w:rPr>
        <w:t xml:space="preserve"> z oparciem. Stela</w:t>
      </w:r>
      <w:r w:rsidRPr="005E6C94">
        <w:rPr>
          <w:rFonts w:ascii="Times New Roman" w:hAnsi="Times New Roman" w:cs="Times New Roman"/>
          <w:sz w:val="24"/>
          <w:szCs w:val="24"/>
        </w:rPr>
        <w:t>ż</w:t>
      </w:r>
      <w:r w:rsidRPr="005E6C94">
        <w:rPr>
          <w:rFonts w:ascii="Times New Roman" w:hAnsi="Times New Roman" w:cs="Times New Roman"/>
          <w:sz w:val="24"/>
          <w:szCs w:val="24"/>
        </w:rPr>
        <w:t xml:space="preserve"> ławki </w:t>
      </w:r>
      <w:r>
        <w:rPr>
          <w:rFonts w:ascii="Times New Roman" w:hAnsi="Times New Roman" w:cs="Times New Roman"/>
          <w:sz w:val="24"/>
          <w:szCs w:val="24"/>
        </w:rPr>
        <w:t xml:space="preserve">wykonany z blachy ocynkowanej </w:t>
      </w:r>
      <w:r>
        <w:rPr>
          <w:rFonts w:ascii="Times New Roman" w:hAnsi="Times New Roman" w:cs="Times New Roman"/>
          <w:sz w:val="24"/>
          <w:szCs w:val="24"/>
        </w:rPr>
        <w:br/>
        <w:t>i malowanej proszkowo. Ławka</w:t>
      </w:r>
      <w:r w:rsidRPr="005E6C94">
        <w:rPr>
          <w:rFonts w:ascii="Times New Roman" w:hAnsi="Times New Roman" w:cs="Times New Roman"/>
          <w:sz w:val="24"/>
          <w:szCs w:val="24"/>
        </w:rPr>
        <w:t xml:space="preserve"> jako produkt gotowy z siedzi</w:t>
      </w:r>
      <w:r w:rsidRPr="005E6C94">
        <w:rPr>
          <w:rFonts w:ascii="Times New Roman" w:hAnsi="Times New Roman" w:cs="Times New Roman"/>
          <w:sz w:val="24"/>
          <w:szCs w:val="24"/>
        </w:rPr>
        <w:t xml:space="preserve">skiem z drewna impregnowanego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E6C94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E6C94">
        <w:rPr>
          <w:rFonts w:ascii="Times New Roman" w:hAnsi="Times New Roman" w:cs="Times New Roman"/>
          <w:sz w:val="24"/>
          <w:szCs w:val="24"/>
        </w:rPr>
        <w:t xml:space="preserve">lakierowanego. Kolor uzgodnić z Inwestorem. Zakupione wyposażenie musi być </w:t>
      </w:r>
      <w:r>
        <w:rPr>
          <w:rFonts w:ascii="Times New Roman" w:hAnsi="Times New Roman" w:cs="Times New Roman"/>
          <w:sz w:val="24"/>
          <w:szCs w:val="24"/>
        </w:rPr>
        <w:t xml:space="preserve">zgodne </w:t>
      </w:r>
      <w:r>
        <w:rPr>
          <w:rFonts w:ascii="Times New Roman" w:hAnsi="Times New Roman" w:cs="Times New Roman"/>
          <w:sz w:val="24"/>
          <w:szCs w:val="24"/>
        </w:rPr>
        <w:br/>
        <w:t xml:space="preserve">z </w:t>
      </w:r>
      <w:r w:rsidRPr="005E6C94">
        <w:rPr>
          <w:rFonts w:ascii="Times New Roman" w:hAnsi="Times New Roman" w:cs="Times New Roman"/>
          <w:sz w:val="24"/>
          <w:szCs w:val="24"/>
        </w:rPr>
        <w:t>wymogami norm PN-EN 581-1, PN-EN 581-2 i PN-EN 581-3.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C94">
        <w:rPr>
          <w:rFonts w:ascii="Times New Roman" w:hAnsi="Times New Roman" w:cs="Times New Roman"/>
          <w:sz w:val="24"/>
          <w:szCs w:val="24"/>
        </w:rPr>
        <w:t>Sposób montażu – poprzez zastosowanie gotowych elementów fundamentowych lub zakotwić</w:t>
      </w:r>
    </w:p>
    <w:p w:rsidR="005E6C94" w:rsidRDefault="005E6C94" w:rsidP="005E6C9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6C94">
        <w:rPr>
          <w:rFonts w:ascii="Times New Roman" w:hAnsi="Times New Roman" w:cs="Times New Roman"/>
          <w:sz w:val="24"/>
          <w:szCs w:val="24"/>
        </w:rPr>
        <w:t xml:space="preserve">w fundamencie monolitycznym. </w:t>
      </w:r>
    </w:p>
    <w:p w:rsid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E6C94">
        <w:rPr>
          <w:rFonts w:ascii="Times New Roman" w:hAnsi="Times New Roman" w:cs="Times New Roman"/>
          <w:b/>
          <w:sz w:val="24"/>
          <w:szCs w:val="24"/>
        </w:rPr>
        <w:t>Dane techniczne: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Długość całkowita ok. 194 [cm]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Szerokość ławki ok. 55 [cm]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Wysokość ławki ok. 76 [cm]</w:t>
      </w:r>
      <w:bookmarkStart w:id="0" w:name="_GoBack"/>
      <w:bookmarkEnd w:id="0"/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Długość siedziska ok. 170 [cm]</w:t>
      </w:r>
    </w:p>
    <w:p w:rsidR="005E6C94" w:rsidRPr="005E6C94" w:rsidRDefault="005E6C94" w:rsidP="005E6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Szerokość siedziska ok. 36 [cm]</w:t>
      </w:r>
    </w:p>
    <w:p w:rsidR="00BD6DC6" w:rsidRPr="005E6C94" w:rsidRDefault="005E6C94" w:rsidP="005E6C9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E6C94">
        <w:rPr>
          <w:rFonts w:ascii="Times New Roman" w:hAnsi="Times New Roman" w:cs="Times New Roman"/>
          <w:sz w:val="24"/>
          <w:szCs w:val="24"/>
        </w:rPr>
        <w:t>Wysokość siedziska ok. 42 [cm]</w:t>
      </w:r>
    </w:p>
    <w:sectPr w:rsidR="00BD6DC6" w:rsidRPr="005E6C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4F0E"/>
    <w:rsid w:val="005E6C94"/>
    <w:rsid w:val="006A4F0E"/>
    <w:rsid w:val="00BD6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9E27E32-2331-44B9-B153-C43C2EF5B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mrzepny</dc:creator>
  <cp:keywords/>
  <dc:description/>
  <cp:lastModifiedBy>mrzepny</cp:lastModifiedBy>
  <cp:revision>2</cp:revision>
  <dcterms:created xsi:type="dcterms:W3CDTF">2018-03-09T09:36:00Z</dcterms:created>
  <dcterms:modified xsi:type="dcterms:W3CDTF">2018-03-09T09:36:00Z</dcterms:modified>
</cp:coreProperties>
</file>