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E1" w:rsidRDefault="003439E1" w:rsidP="003439E1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3439E1" w:rsidRDefault="003439E1" w:rsidP="003439E1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3439E1" w:rsidRDefault="003439E1" w:rsidP="003439E1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10 Kodeksu postępowania administracyjnego (Dz. U. z 2016r. poz. 23),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2016r. poz. 778), </w:t>
      </w:r>
    </w:p>
    <w:p w:rsidR="003439E1" w:rsidRDefault="003439E1" w:rsidP="003439E1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informuję</w:t>
      </w:r>
    </w:p>
    <w:p w:rsidR="003439E1" w:rsidRDefault="003439E1" w:rsidP="003439E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 możliwości wypowiedzenia się przed wydaniem decyzji o ustaleniu lokalizacji inwestycji celu publicznego dla inwestycji polegającej na </w:t>
      </w:r>
      <w:r>
        <w:rPr>
          <w:rFonts w:ascii="Calibri" w:hAnsi="Calibri"/>
          <w:sz w:val="22"/>
          <w:szCs w:val="22"/>
        </w:rPr>
        <w:t xml:space="preserve">budowie elektroenergetycznej linii kablowej średniego napięcia (SN)  wraz z kanalizacją teletechniczną, światłowodem oraz uziemieniem liniowym na terenie działek nr 128/2, 128/3, 123/9, 109/1, 79/8, 79/20, 75, 74, 73, 44 położonych w obrębie geodezyjnym Rozpędziny; 98, 97, 96, 95, 111, 78/1, 77, 76 położonych w obrębie geodezyjnym Obory; 615, 603, 589, 588/2, 588/1, 587/1, 586/1, 585/1, 584/1, 583/3, 582/6, 580/1, 579, 569/3, 568, 561/17, 556, 530/4, 492/1, 487, 486, 482, 479, 471/6, 462, 435, 433, 431, 429, 405, 406, 369, 370, 365/1, 239/1, 360, 359, 351, 278, 270, 269/6, 267/1, 269/8, 279, 297, 294, 269/10, 296, 295, 265/1, 264, 242, 200, 199, 198, 197, 195/22, 195/21, 195/17, 195/28, 195/25, 195/36, 194, 193/1, 190/7, 184/4, 184/3, 184/2, 183/4, 183/3, 183/2, 183/1, 182/1, 181/1, 180/4, 179/9, 178/12, 175/6, 174/6, 172/5, 120, 116, 115, 113, 107/5, 108, 105/1, 32, 33, 44, 42, 41, 40, 39, 38, 37, 36, 35, 34, 63, 81, 83, 96, 46, 47, 94/2, 103, 98/1, 93/1, 45, 43 położonych w obrębie geodezyjnym Mareza oraz działki nr 14/25, 14/42, 14/49, 14/22 położone w obrębie 0015 Kwidzyn, 12/1, 31, 6, 5, 3, 2, 1 </w:t>
      </w:r>
      <w:r>
        <w:rPr>
          <w:rFonts w:ascii="Calibri" w:hAnsi="Calibri"/>
          <w:sz w:val="22"/>
          <w:szCs w:val="22"/>
        </w:rPr>
        <w:br/>
        <w:t>w obrębie 0020 Kwidzyn,</w:t>
      </w:r>
      <w:r>
        <w:rPr>
          <w:rFonts w:asciiTheme="minorHAnsi" w:hAnsiTheme="minorHAnsi"/>
          <w:sz w:val="22"/>
          <w:szCs w:val="22"/>
        </w:rPr>
        <w:t xml:space="preserve"> w związku z powyższym informuje się, iż przygotowany jest projekt decyzji, z którym można się zapoznać oraz wnieść uwagi, wyjaśnienia lub zastrzeżenia, w tej sprawie </w:t>
      </w:r>
      <w:r>
        <w:rPr>
          <w:rFonts w:asciiTheme="minorHAnsi" w:hAnsiTheme="minorHAnsi"/>
          <w:sz w:val="22"/>
          <w:szCs w:val="22"/>
        </w:rPr>
        <w:br/>
        <w:t>w terminie siedmiu dni od ukazania się niniejszego obwieszczenia, w Urzędzie Gminy Kwidzyn przy ul. Grudziądzkiej 30, pokój 10, tel. 261-41-77 w dniach pracy Urzędu,  w godzinach pracy  urzędu.</w:t>
      </w:r>
    </w:p>
    <w:p w:rsidR="003439E1" w:rsidRDefault="003439E1" w:rsidP="003439E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439E1" w:rsidRDefault="003439E1" w:rsidP="003439E1">
      <w:pPr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3439E1" w:rsidRDefault="003439E1" w:rsidP="003439E1">
      <w:pPr>
        <w:spacing w:line="360" w:lineRule="auto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</w:p>
    <w:p w:rsidR="003439E1" w:rsidRDefault="003439E1" w:rsidP="003439E1">
      <w:pPr>
        <w:spacing w:line="360" w:lineRule="auto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18.07.2016r. </w:t>
      </w:r>
    </w:p>
    <w:p w:rsidR="003439E1" w:rsidRDefault="003439E1" w:rsidP="003439E1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3439E1" w:rsidRDefault="003439E1" w:rsidP="003439E1"/>
    <w:p w:rsidR="00186F8A" w:rsidRPr="003439E1" w:rsidRDefault="00186F8A" w:rsidP="003439E1">
      <w:bookmarkStart w:id="0" w:name="_GoBack"/>
      <w:bookmarkEnd w:id="0"/>
    </w:p>
    <w:sectPr w:rsidR="00186F8A" w:rsidRPr="00343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b w:val="0"/>
        <w:i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1247"/>
        </w:tabs>
        <w:ind w:left="1247" w:hanging="113"/>
      </w:pPr>
      <w:rPr>
        <w:rFonts w:ascii="Arial" w:hAnsi="Arial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04"/>
    <w:rsid w:val="00186F8A"/>
    <w:rsid w:val="003439E1"/>
    <w:rsid w:val="0036162A"/>
    <w:rsid w:val="00580AFA"/>
    <w:rsid w:val="00900F04"/>
    <w:rsid w:val="00C925EE"/>
    <w:rsid w:val="00F9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61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61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6</cp:revision>
  <dcterms:created xsi:type="dcterms:W3CDTF">2016-06-23T12:51:00Z</dcterms:created>
  <dcterms:modified xsi:type="dcterms:W3CDTF">2016-07-18T12:03:00Z</dcterms:modified>
</cp:coreProperties>
</file>