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F0" w:rsidRPr="00241972" w:rsidRDefault="001411F0" w:rsidP="001411F0">
      <w:pPr>
        <w:spacing w:line="360" w:lineRule="auto"/>
        <w:jc w:val="center"/>
        <w:rPr>
          <w:b/>
          <w:bCs/>
        </w:rPr>
      </w:pPr>
      <w:r w:rsidRPr="00241972">
        <w:rPr>
          <w:b/>
          <w:bCs/>
        </w:rPr>
        <w:t xml:space="preserve">Zarządzenia Nr  </w:t>
      </w:r>
      <w:r w:rsidR="00085657" w:rsidRPr="00241972">
        <w:rPr>
          <w:b/>
          <w:bCs/>
        </w:rPr>
        <w:t>33</w:t>
      </w:r>
      <w:r w:rsidRPr="00241972">
        <w:rPr>
          <w:b/>
          <w:bCs/>
        </w:rPr>
        <w:t xml:space="preserve"> /14</w:t>
      </w:r>
    </w:p>
    <w:p w:rsidR="001411F0" w:rsidRPr="00241972" w:rsidRDefault="001411F0" w:rsidP="001411F0">
      <w:pPr>
        <w:spacing w:line="360" w:lineRule="auto"/>
        <w:jc w:val="center"/>
        <w:rPr>
          <w:b/>
          <w:bCs/>
        </w:rPr>
      </w:pPr>
      <w:r w:rsidRPr="00241972">
        <w:rPr>
          <w:b/>
          <w:bCs/>
        </w:rPr>
        <w:t>Wójta Gminy Kwidzyn</w:t>
      </w:r>
    </w:p>
    <w:p w:rsidR="001411F0" w:rsidRPr="00241972" w:rsidRDefault="001411F0" w:rsidP="001411F0">
      <w:pPr>
        <w:spacing w:line="360" w:lineRule="auto"/>
        <w:jc w:val="center"/>
      </w:pPr>
      <w:r w:rsidRPr="00241972">
        <w:rPr>
          <w:b/>
          <w:bCs/>
        </w:rPr>
        <w:t xml:space="preserve">z dnia  </w:t>
      </w:r>
      <w:r w:rsidR="00085657" w:rsidRPr="00241972">
        <w:rPr>
          <w:b/>
          <w:bCs/>
        </w:rPr>
        <w:t xml:space="preserve">25 </w:t>
      </w:r>
      <w:r w:rsidRPr="00241972">
        <w:rPr>
          <w:b/>
          <w:bCs/>
        </w:rPr>
        <w:t xml:space="preserve"> marca 2014r.       </w:t>
      </w:r>
    </w:p>
    <w:p w:rsidR="001411F0" w:rsidRPr="00241972" w:rsidRDefault="001411F0" w:rsidP="001411F0">
      <w:pPr>
        <w:spacing w:line="360" w:lineRule="auto"/>
        <w:jc w:val="center"/>
      </w:pPr>
    </w:p>
    <w:p w:rsidR="00443915" w:rsidRPr="00241972" w:rsidRDefault="001411F0" w:rsidP="00443915">
      <w:pPr>
        <w:pStyle w:val="Tekstpodstawowywcity"/>
        <w:spacing w:line="360" w:lineRule="auto"/>
        <w:ind w:left="0" w:firstLine="0"/>
        <w:jc w:val="center"/>
        <w:rPr>
          <w:b/>
          <w:szCs w:val="24"/>
        </w:rPr>
      </w:pPr>
      <w:r w:rsidRPr="00241972">
        <w:rPr>
          <w:b/>
          <w:szCs w:val="24"/>
        </w:rPr>
        <w:t>w sprawie przedstawienia  sprawozdania rocznego z wykonania budżetu</w:t>
      </w:r>
      <w:r w:rsidR="00443915" w:rsidRPr="00241972">
        <w:rPr>
          <w:b/>
          <w:szCs w:val="24"/>
        </w:rPr>
        <w:t xml:space="preserve"> za 2013 rok</w:t>
      </w:r>
    </w:p>
    <w:p w:rsidR="00443915" w:rsidRPr="00241972" w:rsidRDefault="00443915" w:rsidP="00443915">
      <w:pPr>
        <w:pStyle w:val="Tekstpodstawowywcity"/>
        <w:spacing w:line="360" w:lineRule="auto"/>
        <w:ind w:left="0" w:firstLine="0"/>
        <w:jc w:val="center"/>
        <w:rPr>
          <w:b/>
          <w:szCs w:val="24"/>
        </w:rPr>
      </w:pPr>
    </w:p>
    <w:p w:rsidR="001411F0" w:rsidRPr="00241972" w:rsidRDefault="001411F0" w:rsidP="00443915">
      <w:pPr>
        <w:pStyle w:val="Tekstpodstawowywcity"/>
        <w:spacing w:line="360" w:lineRule="auto"/>
        <w:ind w:left="0" w:firstLine="708"/>
      </w:pPr>
      <w:r w:rsidRPr="00241972">
        <w:t>Na podstawie art.267</w:t>
      </w:r>
      <w:r w:rsidR="00443915" w:rsidRPr="00241972">
        <w:t xml:space="preserve"> ust.1 pkt 1 i pkt 3 </w:t>
      </w:r>
      <w:r w:rsidRPr="00241972">
        <w:t xml:space="preserve"> ustawy z dnia 27 sierpnia  2009r. o finansach publicznych   ( j.t. Dz. U. z 2013r., poz.885 ze zm.</w:t>
      </w:r>
      <w:r w:rsidRPr="00241972">
        <w:rPr>
          <w:rStyle w:val="Odwoanieprzypisudolnego"/>
        </w:rPr>
        <w:footnoteReference w:id="1"/>
      </w:r>
      <w:r w:rsidRPr="00241972">
        <w:t>),</w:t>
      </w:r>
      <w:r w:rsidRPr="00241972">
        <w:rPr>
          <w:rStyle w:val="Odwoanieprzypisudolnego"/>
          <w:color w:val="FFFFFF"/>
        </w:rPr>
        <w:footnoteReference w:id="2"/>
      </w:r>
      <w:r w:rsidRPr="00241972">
        <w:rPr>
          <w:color w:val="FFFFFF"/>
          <w:vertAlign w:val="superscript"/>
        </w:rPr>
        <w:t>)</w:t>
      </w:r>
    </w:p>
    <w:p w:rsidR="001411F0" w:rsidRPr="00241972" w:rsidRDefault="001411F0" w:rsidP="001411F0"/>
    <w:p w:rsidR="001411F0" w:rsidRPr="00241972" w:rsidRDefault="001411F0" w:rsidP="001411F0">
      <w:pPr>
        <w:spacing w:line="360" w:lineRule="auto"/>
        <w:jc w:val="center"/>
        <w:rPr>
          <w:bCs/>
        </w:rPr>
      </w:pPr>
      <w:r w:rsidRPr="00241972">
        <w:rPr>
          <w:bCs/>
        </w:rPr>
        <w:t>zarządza się, co następuje:</w:t>
      </w:r>
    </w:p>
    <w:p w:rsidR="001411F0" w:rsidRPr="00241972" w:rsidRDefault="001411F0" w:rsidP="001411F0"/>
    <w:p w:rsidR="00443915" w:rsidRPr="00241972" w:rsidRDefault="001411F0" w:rsidP="006729CE">
      <w:pPr>
        <w:pStyle w:val="Tekstpodstawowywcity"/>
        <w:spacing w:line="360" w:lineRule="auto"/>
        <w:ind w:left="0" w:firstLine="0"/>
        <w:jc w:val="both"/>
      </w:pPr>
      <w:r w:rsidRPr="00241972">
        <w:rPr>
          <w:b/>
        </w:rPr>
        <w:t>§ 1.</w:t>
      </w:r>
      <w:r w:rsidRPr="00241972">
        <w:t xml:space="preserve"> </w:t>
      </w:r>
      <w:r w:rsidR="00443915" w:rsidRPr="00241972">
        <w:t xml:space="preserve">Przedstawia się </w:t>
      </w:r>
      <w:r w:rsidR="00241972" w:rsidRPr="00241972">
        <w:t xml:space="preserve">Radzie Gminy Kwidzyn i przesyła do Regionalnej Izby Obrachunkowej w Gdańsku celem zaopiniowania,  </w:t>
      </w:r>
      <w:r w:rsidR="00443915" w:rsidRPr="00241972">
        <w:t>sprawozdanie roczne z wykonania budżetu gminy Kwidzyn za 2013</w:t>
      </w:r>
      <w:r w:rsidR="00D54AC1" w:rsidRPr="00241972">
        <w:t xml:space="preserve"> </w:t>
      </w:r>
      <w:r w:rsidR="00443915" w:rsidRPr="00241972">
        <w:t xml:space="preserve">rok </w:t>
      </w:r>
      <w:r w:rsidR="006729CE" w:rsidRPr="00241972">
        <w:t xml:space="preserve">zawierające zestawienie dochodów i wydatków wynikających </w:t>
      </w:r>
      <w:r w:rsidR="00241972" w:rsidRPr="00241972">
        <w:t xml:space="preserve">               </w:t>
      </w:r>
      <w:r w:rsidR="006729CE" w:rsidRPr="00241972">
        <w:t>z zamknięć rachunków budżetów Gminy oraz informację o stanie mienia</w:t>
      </w:r>
      <w:r w:rsidR="00241972" w:rsidRPr="00241972">
        <w:t xml:space="preserve">, </w:t>
      </w:r>
      <w:r w:rsidR="00443915" w:rsidRPr="00241972">
        <w:t xml:space="preserve">zgodnie </w:t>
      </w:r>
      <w:r w:rsidR="006729CE" w:rsidRPr="00241972">
        <w:t xml:space="preserve">                      </w:t>
      </w:r>
      <w:r w:rsidR="00443915" w:rsidRPr="00241972">
        <w:t>z załącznikiem do niniejszego zarządzenia.</w:t>
      </w:r>
    </w:p>
    <w:p w:rsidR="006729CE" w:rsidRPr="00241972" w:rsidRDefault="006729CE" w:rsidP="006729CE">
      <w:pPr>
        <w:pStyle w:val="Tekstpodstawowywcity"/>
        <w:spacing w:line="360" w:lineRule="auto"/>
        <w:ind w:left="0" w:firstLine="0"/>
        <w:jc w:val="both"/>
      </w:pPr>
    </w:p>
    <w:p w:rsidR="00443915" w:rsidRPr="00241972" w:rsidRDefault="00443915" w:rsidP="00443915">
      <w:pPr>
        <w:spacing w:line="360" w:lineRule="auto"/>
      </w:pPr>
      <w:r w:rsidRPr="00241972">
        <w:rPr>
          <w:b/>
        </w:rPr>
        <w:t>§ 2.</w:t>
      </w:r>
      <w:r w:rsidRPr="00241972">
        <w:t xml:space="preserve"> Zarządzenie wchodzi w życie z dniem podpisania.</w:t>
      </w:r>
    </w:p>
    <w:p w:rsidR="00443915" w:rsidRPr="00241972" w:rsidRDefault="00443915" w:rsidP="00443915">
      <w:pPr>
        <w:pStyle w:val="Tekstpodstawowywcity"/>
        <w:spacing w:line="360" w:lineRule="auto"/>
        <w:ind w:left="0" w:firstLine="0"/>
      </w:pPr>
    </w:p>
    <w:p w:rsidR="001411F0" w:rsidRPr="00241972" w:rsidRDefault="001411F0" w:rsidP="001411F0">
      <w:pPr>
        <w:spacing w:line="360" w:lineRule="auto"/>
      </w:pPr>
      <w:r w:rsidRPr="00241972">
        <w:rPr>
          <w:b/>
        </w:rPr>
        <w:t>§</w:t>
      </w:r>
      <w:r w:rsidR="00443915" w:rsidRPr="00241972">
        <w:rPr>
          <w:b/>
        </w:rPr>
        <w:t>3</w:t>
      </w:r>
      <w:r w:rsidRPr="00241972">
        <w:rPr>
          <w:b/>
        </w:rPr>
        <w:t>.</w:t>
      </w:r>
      <w:r w:rsidR="00443915" w:rsidRPr="00241972">
        <w:t xml:space="preserve"> </w:t>
      </w:r>
      <w:r w:rsidRPr="00241972">
        <w:t xml:space="preserve">Zarządzenie </w:t>
      </w:r>
      <w:r w:rsidR="001610E9" w:rsidRPr="00241972">
        <w:t>podlega ogłoszeniu w Biuletynie Informacji Publicznej Gminy Kwidzyn         i poprzez wywieszeniu na tablicy ogłoszeń Urzędu Gminy Kwidzyn.</w:t>
      </w:r>
    </w:p>
    <w:p w:rsidR="001411F0" w:rsidRPr="00241972" w:rsidRDefault="001411F0" w:rsidP="001411F0">
      <w:pPr>
        <w:spacing w:line="360" w:lineRule="auto"/>
        <w:jc w:val="right"/>
      </w:pPr>
    </w:p>
    <w:p w:rsidR="001411F0" w:rsidRPr="00241972" w:rsidRDefault="001411F0" w:rsidP="001411F0">
      <w:pPr>
        <w:spacing w:line="360" w:lineRule="auto"/>
        <w:jc w:val="right"/>
      </w:pPr>
    </w:p>
    <w:p w:rsidR="006141BA" w:rsidRPr="006141BA" w:rsidRDefault="006141BA" w:rsidP="006141BA">
      <w:pPr>
        <w:spacing w:line="360" w:lineRule="auto"/>
        <w:ind w:left="6237" w:firstLine="135"/>
      </w:pPr>
      <w:r w:rsidRPr="006141BA">
        <w:t>Wójt</w:t>
      </w:r>
      <w:r w:rsidRPr="006141BA">
        <w:tab/>
      </w:r>
      <w:r w:rsidRPr="006141BA">
        <w:tab/>
      </w:r>
      <w:bookmarkStart w:id="0" w:name="_GoBack"/>
      <w:bookmarkEnd w:id="0"/>
      <w:r w:rsidRPr="006141BA">
        <w:tab/>
      </w:r>
    </w:p>
    <w:p w:rsidR="001411F0" w:rsidRPr="00241972" w:rsidRDefault="006141BA" w:rsidP="006141BA">
      <w:pPr>
        <w:spacing w:line="360" w:lineRule="auto"/>
        <w:ind w:left="5529"/>
      </w:pPr>
      <w:r w:rsidRPr="006141BA">
        <w:rPr>
          <w:i/>
        </w:rPr>
        <w:t>(-) Ewa Nowogrodzka</w:t>
      </w:r>
    </w:p>
    <w:p w:rsidR="001411F0" w:rsidRPr="00241972" w:rsidRDefault="001411F0" w:rsidP="001411F0">
      <w:pPr>
        <w:pStyle w:val="Nagwek5"/>
        <w:spacing w:line="360" w:lineRule="auto"/>
        <w:jc w:val="center"/>
        <w:rPr>
          <w:i w:val="0"/>
          <w:u w:val="single"/>
        </w:rPr>
      </w:pPr>
    </w:p>
    <w:p w:rsidR="00F25F95" w:rsidRPr="001411F0" w:rsidRDefault="006635B1" w:rsidP="001411F0"/>
    <w:sectPr w:rsidR="00F25F95" w:rsidRPr="00141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5B1" w:rsidRDefault="006635B1" w:rsidP="001411F0">
      <w:r>
        <w:separator/>
      </w:r>
    </w:p>
  </w:endnote>
  <w:endnote w:type="continuationSeparator" w:id="0">
    <w:p w:rsidR="006635B1" w:rsidRDefault="006635B1" w:rsidP="0014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5B1" w:rsidRDefault="006635B1" w:rsidP="001411F0">
      <w:r>
        <w:separator/>
      </w:r>
    </w:p>
  </w:footnote>
  <w:footnote w:type="continuationSeparator" w:id="0">
    <w:p w:rsidR="006635B1" w:rsidRDefault="006635B1" w:rsidP="001411F0">
      <w:r>
        <w:continuationSeparator/>
      </w:r>
    </w:p>
  </w:footnote>
  <w:footnote w:id="1">
    <w:p w:rsidR="001411F0" w:rsidRDefault="001411F0" w:rsidP="001411F0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ustawy ogłoszone zostały w Dz. U. z 2013r. poz. 938</w:t>
      </w:r>
      <w:r w:rsidR="00A23E1D">
        <w:t xml:space="preserve"> i 1646</w:t>
      </w:r>
      <w:r>
        <w:t>.</w:t>
      </w:r>
    </w:p>
  </w:footnote>
  <w:footnote w:id="2">
    <w:p w:rsidR="001411F0" w:rsidRDefault="001411F0" w:rsidP="001411F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62721D"/>
    <w:multiLevelType w:val="hybridMultilevel"/>
    <w:tmpl w:val="A54005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937"/>
    <w:rsid w:val="00040CAD"/>
    <w:rsid w:val="000529AF"/>
    <w:rsid w:val="00085657"/>
    <w:rsid w:val="001411F0"/>
    <w:rsid w:val="001610E9"/>
    <w:rsid w:val="001D14CF"/>
    <w:rsid w:val="00241972"/>
    <w:rsid w:val="00417937"/>
    <w:rsid w:val="00443915"/>
    <w:rsid w:val="004442EA"/>
    <w:rsid w:val="006141BA"/>
    <w:rsid w:val="006635B1"/>
    <w:rsid w:val="006729CE"/>
    <w:rsid w:val="006A475A"/>
    <w:rsid w:val="00702EE1"/>
    <w:rsid w:val="0088376A"/>
    <w:rsid w:val="00A23E1D"/>
    <w:rsid w:val="00BA2EDD"/>
    <w:rsid w:val="00D54AC1"/>
    <w:rsid w:val="00D80874"/>
    <w:rsid w:val="00DE74AA"/>
    <w:rsid w:val="00E25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84764B-E4FD-4B3B-A07E-FCBE69A1F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411F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1411F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rsid w:val="001411F0"/>
    <w:pPr>
      <w:ind w:left="900" w:hanging="1080"/>
    </w:pPr>
    <w:rPr>
      <w:szCs w:val="23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11F0"/>
    <w:rPr>
      <w:rFonts w:ascii="Times New Roman" w:eastAsia="Times New Roman" w:hAnsi="Times New Roman" w:cs="Times New Roman"/>
      <w:sz w:val="24"/>
      <w:szCs w:val="23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41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1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1411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kjaranowska</dc:creator>
  <cp:lastModifiedBy>jo</cp:lastModifiedBy>
  <cp:revision>10</cp:revision>
  <dcterms:created xsi:type="dcterms:W3CDTF">2014-02-13T10:42:00Z</dcterms:created>
  <dcterms:modified xsi:type="dcterms:W3CDTF">2014-04-04T07:01:00Z</dcterms:modified>
</cp:coreProperties>
</file>