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762974">
        <w:rPr>
          <w:rFonts w:ascii="Calibri" w:hAnsi="Calibri"/>
          <w:sz w:val="20"/>
          <w:szCs w:val="20"/>
        </w:rPr>
        <w:t>.14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762974">
        <w:rPr>
          <w:rFonts w:ascii="Calibri" w:hAnsi="Calibri"/>
        </w:rPr>
        <w:t>.14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Default="002E7A3A" w:rsidP="00452723">
      <w:pPr>
        <w:tabs>
          <w:tab w:val="left" w:pos="6804"/>
        </w:tabs>
        <w:rPr>
          <w:rFonts w:ascii="Calibri" w:hAnsi="Calibri"/>
        </w:rPr>
      </w:pPr>
    </w:p>
    <w:p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</w:t>
      </w:r>
      <w:r w:rsidR="006F4660" w:rsidRPr="006F4660">
        <w:rPr>
          <w:rFonts w:asciiTheme="minorHAnsi" w:hAnsiTheme="minorHAnsi"/>
          <w:b/>
        </w:rPr>
        <w:t>Budowa oświetlenia typu LED na terenie gminy Kwidzyn</w:t>
      </w:r>
      <w:r w:rsidR="00762974">
        <w:rPr>
          <w:rFonts w:asciiTheme="minorHAnsi" w:hAnsiTheme="minorHAnsi"/>
          <w:b/>
        </w:rPr>
        <w:t>- ETAP I</w:t>
      </w:r>
      <w:bookmarkStart w:id="0" w:name="_GoBack"/>
      <w:bookmarkEnd w:id="0"/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6F4660">
        <w:trPr>
          <w:trHeight w:val="1034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Pr="00F50C89" w:rsidRDefault="00C45FC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Część I - </w:t>
            </w:r>
            <w:r w:rsidR="006F4660">
              <w:rPr>
                <w:rFonts w:asciiTheme="minorHAnsi" w:hAnsiTheme="minorHAnsi"/>
              </w:rPr>
              <w:t>Brachlewo</w:t>
            </w:r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6F4660">
        <w:trPr>
          <w:trHeight w:val="988"/>
        </w:trPr>
        <w:tc>
          <w:tcPr>
            <w:tcW w:w="562" w:type="dxa"/>
            <w:vAlign w:val="center"/>
          </w:tcPr>
          <w:p w:rsidR="00734450" w:rsidRDefault="00734450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734450" w:rsidRPr="00C30925" w:rsidRDefault="00C45FC5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II -</w:t>
            </w:r>
            <w:r w:rsidR="006F4660">
              <w:rPr>
                <w:rFonts w:asciiTheme="minorHAnsi" w:hAnsiTheme="minorHAnsi"/>
              </w:rPr>
              <w:t>Bronno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6F4660">
        <w:trPr>
          <w:trHeight w:val="983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734450" w:rsidRDefault="00C45FC5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Część III - </w:t>
            </w:r>
            <w:r w:rsidR="006F4660">
              <w:rPr>
                <w:rFonts w:asciiTheme="minorHAnsi" w:hAnsiTheme="minorHAnsi"/>
              </w:rPr>
              <w:t>Mareza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6F4660">
        <w:trPr>
          <w:trHeight w:val="979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932" w:type="dxa"/>
            <w:vAlign w:val="center"/>
          </w:tcPr>
          <w:p w:rsidR="00734450" w:rsidRDefault="00C45FC5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Część IV -</w:t>
            </w:r>
            <w:r w:rsidR="006F4660">
              <w:rPr>
                <w:rFonts w:asciiTheme="minorHAnsi" w:hAnsiTheme="minorHAnsi"/>
              </w:rPr>
              <w:t>Rozpędziny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F4660" w:rsidRDefault="006F4660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B4" w:rsidRDefault="001E6BB4" w:rsidP="00C070E7">
      <w:r>
        <w:separator/>
      </w:r>
    </w:p>
  </w:endnote>
  <w:endnote w:type="continuationSeparator" w:id="0">
    <w:p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B4" w:rsidRDefault="001E6BB4" w:rsidP="00C070E7">
      <w:r>
        <w:separator/>
      </w:r>
    </w:p>
  </w:footnote>
  <w:footnote w:type="continuationSeparator" w:id="0">
    <w:p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4</cp:revision>
  <cp:lastPrinted>2015-06-09T07:10:00Z</cp:lastPrinted>
  <dcterms:created xsi:type="dcterms:W3CDTF">2021-04-07T12:34:00Z</dcterms:created>
  <dcterms:modified xsi:type="dcterms:W3CDTF">2021-04-08T06:56:00Z</dcterms:modified>
</cp:coreProperties>
</file>