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57" w:rsidRPr="00512161" w:rsidRDefault="00662857" w:rsidP="00662857">
      <w:pPr>
        <w:rPr>
          <w:b/>
          <w:i/>
          <w:sz w:val="20"/>
          <w:szCs w:val="20"/>
        </w:rPr>
      </w:pPr>
    </w:p>
    <w:p w:rsidR="00662857" w:rsidRPr="000C19AF" w:rsidRDefault="00662857" w:rsidP="00662857">
      <w:pPr>
        <w:ind w:left="7088" w:firstLine="700"/>
        <w:rPr>
          <w:i/>
          <w:sz w:val="32"/>
          <w:szCs w:val="32"/>
          <w:u w:val="single"/>
        </w:rPr>
      </w:pPr>
      <w:r w:rsidRPr="000C19AF">
        <w:rPr>
          <w:sz w:val="32"/>
          <w:szCs w:val="32"/>
          <w:u w:val="single"/>
        </w:rPr>
        <w:t xml:space="preserve">Projekt </w:t>
      </w:r>
    </w:p>
    <w:p w:rsidR="00662857" w:rsidRDefault="00662857" w:rsidP="00662857">
      <w:pPr>
        <w:ind w:left="5664" w:firstLine="708"/>
        <w:rPr>
          <w:i/>
          <w:sz w:val="20"/>
          <w:szCs w:val="20"/>
        </w:rPr>
      </w:pPr>
    </w:p>
    <w:p w:rsidR="00662857" w:rsidRDefault="00662857" w:rsidP="00662857">
      <w:pPr>
        <w:ind w:left="5664" w:firstLine="708"/>
        <w:rPr>
          <w:i/>
          <w:sz w:val="20"/>
          <w:szCs w:val="20"/>
        </w:rPr>
      </w:pPr>
    </w:p>
    <w:p w:rsidR="00662857" w:rsidRDefault="00662857" w:rsidP="00662857">
      <w:pPr>
        <w:jc w:val="center"/>
        <w:rPr>
          <w:b/>
          <w:sz w:val="20"/>
          <w:szCs w:val="20"/>
        </w:rPr>
      </w:pPr>
    </w:p>
    <w:p w:rsidR="00662857" w:rsidRDefault="00662857" w:rsidP="00662857">
      <w:pPr>
        <w:jc w:val="center"/>
        <w:rPr>
          <w:sz w:val="20"/>
          <w:szCs w:val="20"/>
        </w:rPr>
      </w:pP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ROCZNY PROGRAM WSPÓŁPRACY GMINY KWIDZYN Z ORGANIZACJAMI POZARZĄDOWYMI</w:t>
      </w: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INNYMI PODMIOTAMI PROWADZĄCYMI DZIAŁALNOŚĆ POŻYTKU </w:t>
      </w: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PUBLICZNEGO NA ROK 2019</w:t>
      </w: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</w:p>
    <w:p w:rsidR="00662857" w:rsidRDefault="00662857" w:rsidP="00662857">
      <w:pPr>
        <w:spacing w:line="360" w:lineRule="auto"/>
        <w:rPr>
          <w:sz w:val="22"/>
          <w:szCs w:val="22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>ROZDZIAŁ I</w:t>
      </w:r>
      <w:r>
        <w:rPr>
          <w:rFonts w:ascii="Bookman Old Style" w:hAnsi="Bookman Old Style"/>
          <w:sz w:val="20"/>
          <w:szCs w:val="20"/>
        </w:rPr>
        <w:t>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>WPROWADZENIE</w:t>
      </w:r>
    </w:p>
    <w:p w:rsidR="00662857" w:rsidRDefault="00662857" w:rsidP="0066285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350A20">
        <w:rPr>
          <w:rFonts w:ascii="Bookman Old Style" w:hAnsi="Bookman Old Style"/>
        </w:rPr>
        <w:t xml:space="preserve">Przyjmując </w:t>
      </w:r>
      <w:r>
        <w:rPr>
          <w:rFonts w:ascii="Bookman Old Style" w:hAnsi="Bookman Old Style"/>
        </w:rPr>
        <w:t xml:space="preserve">niniejszy dokument Rada Gminy Kwidzyn deklaruje wolę kształtowania współpracy z organizacjami pozarządowymi. W świetle wieloletniego już doświadczenia, trudno nie zauważyć korzyści płynących ze stworzenia jasnych i czytelnych reguł tej współpracy. W ich efekcie stale wzrasta aktywność społeczna, identyfikowane są potrzeby i oczekiwania tak po </w:t>
      </w:r>
      <w:r>
        <w:rPr>
          <w:rFonts w:ascii="Bookman Old Style" w:hAnsi="Bookman Old Style"/>
        </w:rPr>
        <w:t xml:space="preserve">stronie samorządu,  </w:t>
      </w:r>
      <w:r>
        <w:rPr>
          <w:rFonts w:ascii="Bookman Old Style" w:hAnsi="Bookman Old Style"/>
        </w:rPr>
        <w:t xml:space="preserve">jak i po stronie podmiotów realizujących zadania w sferze pożytku publicznego </w:t>
      </w:r>
      <w:r>
        <w:rPr>
          <w:rFonts w:ascii="Bookman Old Style" w:hAnsi="Bookman Old Style"/>
        </w:rPr>
        <w:br/>
        <w:t xml:space="preserve">i z roku na rok zwiększa się udział organizacji pozarządowych w realizacji zadań własnych gminy. 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Organizacje pozarządowe stanowią ważne ogniwo aktywności społeczno – gospodarczej nowoczesnego, demokratycznego państwa. Skupiając ludzi najaktywniejszych i najbardziej wrażliwych na sprawy swojego środowiska, stanowią doskonałą bazę dla rozwoju lokalnych społeczności. 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Program współpracy Gminy Kwidzyn z organizacjami pozarządowymi na rok 201</w:t>
      </w:r>
      <w:r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został opracowany na podstawie ustawy z dni</w:t>
      </w:r>
      <w:r>
        <w:rPr>
          <w:rFonts w:ascii="Bookman Old Style" w:hAnsi="Bookman Old Style"/>
        </w:rPr>
        <w:t xml:space="preserve">a 24 kwietnia 2003 roku </w:t>
      </w:r>
      <w:r>
        <w:rPr>
          <w:rFonts w:ascii="Bookman Old Style" w:hAnsi="Bookman Old Style"/>
        </w:rPr>
        <w:t xml:space="preserve">o działalności pożytku publicznego i o wolontariacie. </w:t>
      </w:r>
    </w:p>
    <w:p w:rsidR="00662857" w:rsidRDefault="00662857" w:rsidP="00662857">
      <w:pPr>
        <w:spacing w:line="360" w:lineRule="auto"/>
        <w:rPr>
          <w:rFonts w:ascii="Bookman Old Style" w:hAnsi="Bookman Old Style"/>
        </w:rPr>
      </w:pPr>
    </w:p>
    <w:p w:rsidR="00662857" w:rsidRPr="00B75016" w:rsidRDefault="00662857" w:rsidP="006628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75016">
        <w:rPr>
          <w:rFonts w:ascii="Bookman Old Style" w:hAnsi="Bookman Old Style"/>
          <w:sz w:val="20"/>
          <w:szCs w:val="20"/>
        </w:rPr>
        <w:t>ROZDZIAŁ II.</w:t>
      </w: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75016">
        <w:rPr>
          <w:rFonts w:ascii="Bookman Old Style" w:hAnsi="Bookman Old Style"/>
          <w:sz w:val="20"/>
          <w:szCs w:val="20"/>
        </w:rPr>
        <w:t xml:space="preserve">CEL GŁÓWNY </w:t>
      </w:r>
      <w:r>
        <w:rPr>
          <w:rFonts w:ascii="Bookman Old Style" w:hAnsi="Bookman Old Style"/>
          <w:sz w:val="20"/>
          <w:szCs w:val="20"/>
        </w:rPr>
        <w:t>I</w:t>
      </w:r>
      <w:r w:rsidRPr="00B75016">
        <w:rPr>
          <w:rFonts w:ascii="Bookman Old Style" w:hAnsi="Bookman Old Style"/>
          <w:sz w:val="20"/>
          <w:szCs w:val="20"/>
        </w:rPr>
        <w:t xml:space="preserve"> CELE SZCZEGÓŁOWE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1.</w:t>
      </w:r>
    </w:p>
    <w:p w:rsidR="00662857" w:rsidRDefault="00662857" w:rsidP="00662857">
      <w:pPr>
        <w:shd w:val="clear" w:color="auto" w:fill="FFFFFF"/>
        <w:spacing w:line="360" w:lineRule="auto"/>
        <w:ind w:left="1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64757D">
        <w:rPr>
          <w:rFonts w:ascii="Bookman Old Style" w:hAnsi="Bookman Old Style"/>
        </w:rPr>
        <w:t xml:space="preserve">Celem </w:t>
      </w:r>
      <w:r>
        <w:rPr>
          <w:rFonts w:ascii="Bookman Old Style" w:hAnsi="Bookman Old Style"/>
        </w:rPr>
        <w:t xml:space="preserve">głównym </w:t>
      </w:r>
      <w:r w:rsidRPr="0064757D">
        <w:rPr>
          <w:rFonts w:ascii="Bookman Old Style" w:hAnsi="Bookman Old Style"/>
        </w:rPr>
        <w:t xml:space="preserve">wprowadzenia Programu </w:t>
      </w:r>
      <w:r>
        <w:rPr>
          <w:rFonts w:ascii="Bookman Old Style" w:hAnsi="Bookman Old Style"/>
        </w:rPr>
        <w:t xml:space="preserve">jest dalszy rozwój </w:t>
      </w:r>
      <w:r w:rsidRPr="0064757D">
        <w:rPr>
          <w:rFonts w:ascii="Bookman Old Style" w:hAnsi="Bookman Old Style"/>
        </w:rPr>
        <w:t>współprac</w:t>
      </w:r>
      <w:r>
        <w:rPr>
          <w:rFonts w:ascii="Bookman Old Style" w:hAnsi="Bookman Old Style"/>
        </w:rPr>
        <w:t>y</w:t>
      </w:r>
      <w:r w:rsidRPr="0064757D">
        <w:rPr>
          <w:rFonts w:ascii="Bookman Old Style" w:hAnsi="Bookman Old Style"/>
        </w:rPr>
        <w:t xml:space="preserve"> Gminy Kwidzyn z organizacjami </w:t>
      </w:r>
      <w:r w:rsidRPr="0064757D">
        <w:rPr>
          <w:rFonts w:ascii="Bookman Old Style" w:hAnsi="Bookman Old Style"/>
          <w:spacing w:val="-1"/>
        </w:rPr>
        <w:t xml:space="preserve">pozarządowymi oraz podmiotami prowadzącymi </w:t>
      </w:r>
      <w:r w:rsidRPr="0064757D">
        <w:rPr>
          <w:rFonts w:ascii="Bookman Old Style" w:hAnsi="Bookman Old Style"/>
          <w:spacing w:val="-1"/>
        </w:rPr>
        <w:lastRenderedPageBreak/>
        <w:t xml:space="preserve">działalność pożytku publicznego </w:t>
      </w:r>
      <w:r>
        <w:rPr>
          <w:rFonts w:ascii="Bookman Old Style" w:hAnsi="Bookman Old Style"/>
          <w:spacing w:val="-1"/>
        </w:rPr>
        <w:t>w</w:t>
      </w:r>
      <w:r w:rsidRPr="0064757D">
        <w:rPr>
          <w:rFonts w:ascii="Bookman Old Style" w:hAnsi="Bookman Old Style"/>
          <w:spacing w:val="-1"/>
        </w:rPr>
        <w:t xml:space="preserve"> 20</w:t>
      </w:r>
      <w:r>
        <w:rPr>
          <w:rFonts w:ascii="Bookman Old Style" w:hAnsi="Bookman Old Style"/>
          <w:spacing w:val="-1"/>
        </w:rPr>
        <w:t>1</w:t>
      </w:r>
      <w:r>
        <w:rPr>
          <w:rFonts w:ascii="Bookman Old Style" w:hAnsi="Bookman Old Style"/>
          <w:spacing w:val="-1"/>
        </w:rPr>
        <w:t>9</w:t>
      </w:r>
      <w:r w:rsidRPr="0064757D"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 xml:space="preserve">roku i zwiększenie roli tych organizacji </w:t>
      </w:r>
      <w:r>
        <w:rPr>
          <w:rFonts w:ascii="Bookman Old Style" w:hAnsi="Bookman Old Style"/>
        </w:rPr>
        <w:br/>
        <w:t xml:space="preserve">w realizacji zadań własnych gminy, szczególnie w sferze życia społecznego. </w:t>
      </w:r>
    </w:p>
    <w:p w:rsidR="00662857" w:rsidRDefault="00662857" w:rsidP="00662857">
      <w:pPr>
        <w:shd w:val="clear" w:color="auto" w:fill="FFFFFF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Celami szczegółowymi Programu są: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tworzenie warunków do zwiększenia aktywności społecznej mieszkańców Gminy Kwidzyn,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zwiększenie udziału mieszkańców w rozwiązywaniu lokalnych problemów,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poprawa jakości życia poprzez pełniejsze zaspakajanie potrzeb społecznych,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wzrost efektywności wydatkowania środków publicznych. </w:t>
      </w:r>
    </w:p>
    <w:p w:rsidR="00662857" w:rsidRPr="0064757D" w:rsidRDefault="00662857" w:rsidP="00662857">
      <w:pPr>
        <w:shd w:val="clear" w:color="auto" w:fill="FFFFFF"/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7A3A68" w:rsidRDefault="00662857" w:rsidP="00662857">
      <w:pPr>
        <w:spacing w:line="360" w:lineRule="auto"/>
        <w:ind w:left="3762" w:right="1134" w:firstLine="492"/>
        <w:rPr>
          <w:rFonts w:ascii="Bookman Old Style" w:hAnsi="Bookman Old Style"/>
          <w:sz w:val="20"/>
          <w:szCs w:val="20"/>
        </w:rPr>
      </w:pPr>
      <w:r w:rsidRPr="007A3A68">
        <w:rPr>
          <w:rFonts w:ascii="Bookman Old Style" w:hAnsi="Bookman Old Style"/>
          <w:sz w:val="20"/>
          <w:szCs w:val="20"/>
        </w:rPr>
        <w:t>ROZDZIAŁ</w:t>
      </w:r>
      <w:r>
        <w:rPr>
          <w:rFonts w:ascii="Bookman Old Style" w:hAnsi="Bookman Old Style"/>
          <w:sz w:val="20"/>
          <w:szCs w:val="20"/>
        </w:rPr>
        <w:t xml:space="preserve"> III</w:t>
      </w:r>
      <w:r w:rsidRPr="007A3A68">
        <w:rPr>
          <w:rFonts w:ascii="Bookman Old Style" w:hAnsi="Bookman Old Style"/>
          <w:sz w:val="20"/>
          <w:szCs w:val="20"/>
        </w:rPr>
        <w:t>.</w:t>
      </w:r>
    </w:p>
    <w:p w:rsidR="00662857" w:rsidRDefault="00662857" w:rsidP="00662857">
      <w:pPr>
        <w:spacing w:line="360" w:lineRule="auto"/>
        <w:ind w:left="3053" w:right="1134" w:firstLine="49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7A3A68">
        <w:rPr>
          <w:rFonts w:ascii="Bookman Old Style" w:hAnsi="Bookman Old Style"/>
          <w:sz w:val="20"/>
          <w:szCs w:val="20"/>
        </w:rPr>
        <w:t>ZASADY WSPÓŁPRACY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7354C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2.</w:t>
      </w:r>
    </w:p>
    <w:p w:rsidR="00662857" w:rsidRPr="00B06912" w:rsidRDefault="00662857" w:rsidP="00662857">
      <w:pPr>
        <w:spacing w:line="360" w:lineRule="auto"/>
        <w:ind w:firstLine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</w:rPr>
        <w:t xml:space="preserve">Współpraca gminy z organizacjami pozarządowymi odbywa się w oparciu </w:t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br/>
      </w:r>
      <w:r w:rsidRPr="00B06912">
        <w:rPr>
          <w:rFonts w:ascii="Bookman Old Style" w:hAnsi="Bookman Old Style"/>
        </w:rPr>
        <w:t>o następujące zasady:</w:t>
      </w:r>
    </w:p>
    <w:p w:rsidR="00662857" w:rsidRPr="00B06912" w:rsidRDefault="00662857" w:rsidP="00662857">
      <w:pPr>
        <w:jc w:val="both"/>
        <w:rPr>
          <w:rFonts w:ascii="Bookman Old Style" w:hAnsi="Bookman Old Style"/>
        </w:rPr>
      </w:pP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partnerstwa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</w:rPr>
        <w:t>dobrowolna współpraca równorzędnych dla siebie podmiotów w rozwiązywaniu wspólnie zdefiniowanych problemów i osiąganiu razem wytyczonych celów,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pomocniczości -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</w:rPr>
        <w:t>powierzenie przez gminę organizacjom pozarządowym realizacji zadań własnych oraz zapewnienie przez organizację ich wykonania w sposób ekonomiczn</w:t>
      </w:r>
      <w:r>
        <w:rPr>
          <w:rFonts w:ascii="Bookman Old Style" w:hAnsi="Bookman Old Style"/>
        </w:rPr>
        <w:t>ie uzasadniony,</w:t>
      </w:r>
      <w:r w:rsidRPr="00B06912">
        <w:rPr>
          <w:rFonts w:ascii="Bookman Old Style" w:hAnsi="Bookman Old Style"/>
        </w:rPr>
        <w:t xml:space="preserve"> profesjonalny i terminowy,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suwerenności </w:t>
      </w:r>
      <w:r w:rsidRPr="00B06912">
        <w:rPr>
          <w:rFonts w:ascii="Bookman Old Style" w:hAnsi="Bookman Old Style"/>
          <w:b/>
        </w:rPr>
        <w:t xml:space="preserve">- </w:t>
      </w:r>
      <w:r w:rsidRPr="00B06912">
        <w:rPr>
          <w:rFonts w:ascii="Bookman Old Style" w:hAnsi="Bookman Old Style"/>
        </w:rPr>
        <w:t>posiadanie przez partnerów współpracy zdolności do bycia podmiotem praw i obowiązków poprzez niezależne wykonywanie swoich zadań oraz swobodę w przekazywaniu tych kompetencji innym podmiotom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efektywności </w:t>
      </w:r>
      <w:r w:rsidRPr="00B06912">
        <w:rPr>
          <w:rFonts w:ascii="Bookman Old Style" w:hAnsi="Bookman Old Style"/>
          <w:b/>
        </w:rPr>
        <w:t xml:space="preserve">- </w:t>
      </w:r>
      <w:r w:rsidRPr="00B06912">
        <w:rPr>
          <w:rFonts w:ascii="Bookman Old Style" w:hAnsi="Bookman Old Style"/>
        </w:rPr>
        <w:t>wspólne dążenie do osiągnięcia możliwie najlepszych efektów realizacji zadań publicznych</w:t>
      </w:r>
      <w:r>
        <w:rPr>
          <w:rFonts w:ascii="Bookman Old Style" w:hAnsi="Bookman Old Style"/>
        </w:rPr>
        <w:t>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uczciwej </w:t>
      </w:r>
      <w:r w:rsidRPr="00B06912">
        <w:rPr>
          <w:rFonts w:ascii="Bookman Old Style" w:hAnsi="Bookman Old Style"/>
          <w:b/>
        </w:rPr>
        <w:t>konkurencji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  <w:b/>
        </w:rPr>
        <w:t>-</w:t>
      </w:r>
      <w:r w:rsidRPr="00B06912">
        <w:rPr>
          <w:rFonts w:ascii="Bookman Old Style" w:hAnsi="Bookman Old Style"/>
        </w:rPr>
        <w:t xml:space="preserve"> równy dostęp do informacji w zakresie wykonywanych działań zarówno przez podmioty publiczne jak i niepubliczne oraz stosowanie tych samych kryteriów przy dokonywaniu oceny tych działań i podejmowaniu decyzji odnośnie ich finansowania,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  <w:tab w:val="left" w:pos="9720"/>
        </w:tabs>
        <w:spacing w:line="360" w:lineRule="auto"/>
        <w:ind w:left="540" w:right="98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jawności -</w:t>
      </w:r>
      <w:r w:rsidRPr="00B06912">
        <w:rPr>
          <w:rFonts w:ascii="Bookman Old Style" w:hAnsi="Bookman Old Style"/>
        </w:rPr>
        <w:t xml:space="preserve">  wszystki</w:t>
      </w:r>
      <w:r>
        <w:rPr>
          <w:rFonts w:ascii="Bookman Old Style" w:hAnsi="Bookman Old Style"/>
        </w:rPr>
        <w:t>e możliwości współpracy gminy z organizacjami pozarządowymi są powszechnie wiadome i dostępne oraz jasne i zrozumiałe w zakresie stosowanych procedur i kryteriów podejmowania decyzji.</w:t>
      </w:r>
    </w:p>
    <w:p w:rsidR="00662857" w:rsidRDefault="00662857" w:rsidP="000C19AF">
      <w:p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IV.</w:t>
      </w:r>
    </w:p>
    <w:p w:rsidR="00662857" w:rsidRPr="00B06912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ZAKRES PRZEDMIOTOWY </w:t>
      </w:r>
    </w:p>
    <w:p w:rsidR="00662857" w:rsidRDefault="00662857" w:rsidP="00662857"/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3.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 w:rsidRPr="00516EF6">
        <w:rPr>
          <w:rFonts w:ascii="Bookman Old Style" w:hAnsi="Bookman Old Style"/>
        </w:rPr>
        <w:t xml:space="preserve">Współpraca z podmiotami dotyczy zadań </w:t>
      </w:r>
      <w:r>
        <w:rPr>
          <w:rFonts w:ascii="Bookman Old Style" w:hAnsi="Bookman Old Style"/>
        </w:rPr>
        <w:t xml:space="preserve">własnych gminy, </w:t>
      </w:r>
      <w:r w:rsidRPr="00516EF6">
        <w:rPr>
          <w:rFonts w:ascii="Bookman Old Style" w:hAnsi="Bookman Old Style"/>
        </w:rPr>
        <w:t xml:space="preserve">określonych </w:t>
      </w:r>
      <w:r>
        <w:rPr>
          <w:rFonts w:ascii="Bookman Old Style" w:hAnsi="Bookman Old Style"/>
        </w:rPr>
        <w:br/>
      </w:r>
      <w:r w:rsidRPr="00516EF6">
        <w:rPr>
          <w:rFonts w:ascii="Bookman Old Style" w:hAnsi="Bookman Old Style"/>
        </w:rPr>
        <w:t xml:space="preserve">w art.7 ust.1 ustawy </w:t>
      </w:r>
      <w:r>
        <w:rPr>
          <w:rFonts w:ascii="Bookman Old Style" w:hAnsi="Bookman Old Style"/>
        </w:rPr>
        <w:t xml:space="preserve"> </w:t>
      </w:r>
      <w:r w:rsidRPr="00516EF6">
        <w:rPr>
          <w:rFonts w:ascii="Bookman Old Style" w:hAnsi="Bookman Old Style"/>
        </w:rPr>
        <w:t>z dnia 8 marca 1990r.</w:t>
      </w:r>
      <w:r>
        <w:rPr>
          <w:rFonts w:ascii="Bookman Old Style" w:hAnsi="Bookman Old Style"/>
        </w:rPr>
        <w:t xml:space="preserve"> o samorządzie gminnym (Dz. U. </w:t>
      </w:r>
      <w:r>
        <w:rPr>
          <w:rFonts w:ascii="Bookman Old Style" w:hAnsi="Bookman Old Style"/>
        </w:rPr>
        <w:br/>
        <w:t xml:space="preserve">z 2015r. poz. 1515 z późn. zm.) i w innych ustawach, w sferach wymienionych </w:t>
      </w:r>
      <w:r>
        <w:rPr>
          <w:rFonts w:ascii="Bookman Old Style" w:hAnsi="Bookman Old Style"/>
        </w:rPr>
        <w:br/>
        <w:t>w art.4 ust.1 ustawy o działalności pożytku publicznego i o wolontariacie.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FORMY WSPÓŁPRACY</w:t>
      </w:r>
    </w:p>
    <w:p w:rsidR="00662857" w:rsidRPr="00BE7A9D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2"/>
          <w:szCs w:val="22"/>
        </w:rPr>
        <w:t>§ 4.</w:t>
      </w:r>
    </w:p>
    <w:p w:rsidR="00662857" w:rsidRDefault="00662857" w:rsidP="00662857">
      <w:p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Podmiotami programu są organy samorządu gminnego i organizacje pozarządowe oraz podmioty wymienione w art. 3 ust. 3 ustawy o działalności pożytku publicznego i o wolontariacie, tj.: </w:t>
      </w:r>
    </w:p>
    <w:p w:rsidR="00662857" w:rsidRDefault="00662857" w:rsidP="0066285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osoby prawne i jednostki organizacyjne działające na podstawie przepisów  o stosunku </w:t>
      </w:r>
      <w:r w:rsidRPr="005D03DE">
        <w:rPr>
          <w:rFonts w:ascii="Bookman Old Style" w:hAnsi="Bookman Old Style"/>
        </w:rPr>
        <w:t xml:space="preserve">Państwa do Kościoła Katolickiego w Rzeczypospolitej Polskiej, </w:t>
      </w:r>
      <w:r>
        <w:rPr>
          <w:rFonts w:ascii="Bookman Old Style" w:hAnsi="Bookman Old Style"/>
        </w:rPr>
        <w:t xml:space="preserve">  </w:t>
      </w:r>
      <w:r w:rsidRPr="005D03DE">
        <w:rPr>
          <w:rFonts w:ascii="Bookman Old Style" w:hAnsi="Bookman Old Style"/>
        </w:rPr>
        <w:t>o stosunku Państwa do innych kościołów i związków wyznaniowych oraz o gwarancjach wolności sumienia i wyznania, jeżeli ich statutowe</w:t>
      </w:r>
      <w:r>
        <w:rPr>
          <w:rFonts w:ascii="Bookman Old Style" w:hAnsi="Bookman Old Style"/>
        </w:rPr>
        <w:t xml:space="preserve"> zadania </w:t>
      </w:r>
      <w:r w:rsidRPr="005D03DE">
        <w:rPr>
          <w:rFonts w:ascii="Bookman Old Style" w:hAnsi="Bookman Old Style"/>
        </w:rPr>
        <w:t>obejmują prowadzenie działalności pożytku publicznego,</w:t>
      </w:r>
    </w:p>
    <w:p w:rsidR="00662857" w:rsidRDefault="00662857" w:rsidP="0066285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stowarzyszenia jednostek samorządu terytorialnego</w:t>
      </w:r>
      <w:r>
        <w:rPr>
          <w:rFonts w:ascii="Bookman Old Style" w:hAnsi="Bookman Old Style"/>
        </w:rPr>
        <w:t>,</w:t>
      </w:r>
      <w:r w:rsidRPr="005D03DE">
        <w:rPr>
          <w:rFonts w:ascii="Bookman Old Style" w:hAnsi="Bookman Old Style"/>
        </w:rPr>
        <w:t xml:space="preserve"> </w:t>
      </w:r>
    </w:p>
    <w:p w:rsidR="00662857" w:rsidRDefault="00662857" w:rsidP="0066285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organizacje pozarządowe działające w sferze zadań publicznych</w:t>
      </w:r>
      <w:r>
        <w:rPr>
          <w:rFonts w:ascii="Bookman Old Style" w:hAnsi="Bookman Old Style"/>
        </w:rPr>
        <w:t>,</w:t>
      </w:r>
      <w:r w:rsidRPr="005D03DE">
        <w:rPr>
          <w:rFonts w:ascii="Bookman Old Style" w:hAnsi="Bookman Old Style"/>
        </w:rPr>
        <w:t xml:space="preserve"> nie</w:t>
      </w:r>
      <w:r>
        <w:rPr>
          <w:rFonts w:ascii="Bookman Old Style" w:hAnsi="Bookman Old Style"/>
        </w:rPr>
        <w:t xml:space="preserve"> </w:t>
      </w:r>
      <w:r w:rsidRPr="005D03DE">
        <w:rPr>
          <w:rFonts w:ascii="Bookman Old Style" w:hAnsi="Bookman Old Style"/>
        </w:rPr>
        <w:t xml:space="preserve">będące  jednostkami sektora finansów publicznych w rozumieniu przepisów </w:t>
      </w:r>
      <w:r>
        <w:rPr>
          <w:rFonts w:ascii="Bookman Old Style" w:hAnsi="Bookman Old Style"/>
        </w:rPr>
        <w:t xml:space="preserve">           </w:t>
      </w:r>
      <w:r w:rsidRPr="005D03DE">
        <w:rPr>
          <w:rFonts w:ascii="Bookman Old Style" w:hAnsi="Bookman Old Style"/>
        </w:rPr>
        <w:t xml:space="preserve">o finansach publicznych </w:t>
      </w:r>
      <w:r>
        <w:rPr>
          <w:rFonts w:ascii="Bookman Old Style" w:hAnsi="Bookman Old Style"/>
        </w:rPr>
        <w:t xml:space="preserve">oraz </w:t>
      </w:r>
      <w:r w:rsidRPr="005D03DE">
        <w:rPr>
          <w:rFonts w:ascii="Bookman Old Style" w:hAnsi="Bookman Old Style"/>
        </w:rPr>
        <w:t>niedziałające w celu osiągnięcia zysku, jednostki nie</w:t>
      </w:r>
      <w:r>
        <w:rPr>
          <w:rFonts w:ascii="Bookman Old Style" w:hAnsi="Bookman Old Style"/>
        </w:rPr>
        <w:t xml:space="preserve"> </w:t>
      </w:r>
      <w:r w:rsidRPr="005D03DE">
        <w:rPr>
          <w:rFonts w:ascii="Bookman Old Style" w:hAnsi="Bookman Old Style"/>
        </w:rPr>
        <w:t>posiadające osobowości prawnej utworzone na podstawie przepisów ustawy, w tym fundacje i stowarzyszenia</w:t>
      </w:r>
      <w:r>
        <w:rPr>
          <w:rFonts w:ascii="Bookman Old Style" w:hAnsi="Bookman Old Style"/>
        </w:rPr>
        <w:t>,</w:t>
      </w: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Pr="00B06912" w:rsidRDefault="00662857" w:rsidP="00662857">
      <w:pPr>
        <w:spacing w:line="360" w:lineRule="auto"/>
        <w:ind w:right="-8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Ustala się następujące formy współpracy Gminy Kwidzyn z wyżej wymienionymi podmiotami:</w:t>
      </w:r>
    </w:p>
    <w:p w:rsidR="00662857" w:rsidRDefault="00662857" w:rsidP="00662857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zlecanie organizacjom pozarządowym oraz podmiotom wymienionym w art. 3 ust.  3 ustawy o działalności pożytku publicznego i o wolontariacie realizacji zadań publicznych gminy na zasadach określonych w wyżej wymienionej ustawie, w formach:</w:t>
      </w:r>
    </w:p>
    <w:p w:rsidR="00662857" w:rsidRDefault="00662857" w:rsidP="00662857">
      <w:pPr>
        <w:numPr>
          <w:ilvl w:val="1"/>
          <w:numId w:val="3"/>
        </w:numPr>
        <w:spacing w:line="360" w:lineRule="auto"/>
        <w:ind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powierzanie wykonywania zadań publicznych wraz z udzieleniem dotacji na finansowanie ich realizacji,</w:t>
      </w:r>
    </w:p>
    <w:p w:rsidR="00662857" w:rsidRPr="003B4820" w:rsidRDefault="00662857" w:rsidP="00662857">
      <w:pPr>
        <w:numPr>
          <w:ilvl w:val="1"/>
          <w:numId w:val="3"/>
        </w:numPr>
        <w:spacing w:line="360" w:lineRule="auto"/>
        <w:ind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wspieranie zadań wraz z udzieleniem dotacji na dofinansowanie </w:t>
      </w:r>
      <w:r>
        <w:rPr>
          <w:rFonts w:ascii="Bookman Old Style" w:hAnsi="Bookman Old Style"/>
        </w:rPr>
        <w:br/>
        <w:t>ich realizacji,</w:t>
      </w:r>
    </w:p>
    <w:p w:rsidR="00662857" w:rsidRPr="003B4820" w:rsidRDefault="00662857" w:rsidP="00662857">
      <w:pPr>
        <w:numPr>
          <w:ilvl w:val="0"/>
          <w:numId w:val="7"/>
        </w:numPr>
        <w:tabs>
          <w:tab w:val="clear" w:pos="2520"/>
          <w:tab w:val="num" w:pos="540"/>
        </w:tabs>
        <w:spacing w:line="360" w:lineRule="auto"/>
        <w:ind w:right="98" w:hanging="2340"/>
        <w:jc w:val="both"/>
        <w:rPr>
          <w:rFonts w:ascii="Bookman Old Style" w:hAnsi="Bookman Old Style"/>
        </w:rPr>
      </w:pPr>
      <w:r w:rsidRPr="003B4820">
        <w:rPr>
          <w:rFonts w:ascii="Bookman Old Style" w:hAnsi="Bookman Old Style" w:cs="Arial"/>
        </w:rPr>
        <w:t>wzajemne informowani</w:t>
      </w:r>
      <w:r>
        <w:rPr>
          <w:rFonts w:ascii="Bookman Old Style" w:hAnsi="Bookman Old Style" w:cs="Arial"/>
        </w:rPr>
        <w:t>e</w:t>
      </w:r>
      <w:r w:rsidRPr="003B4820">
        <w:rPr>
          <w:rFonts w:ascii="Bookman Old Style" w:hAnsi="Bookman Old Style" w:cs="Arial"/>
        </w:rPr>
        <w:t xml:space="preserve"> się o planowanych kierunkach działalności</w:t>
      </w:r>
      <w:r>
        <w:rPr>
          <w:rFonts w:ascii="Bookman Old Style" w:hAnsi="Bookman Old Style" w:cs="Arial"/>
        </w:rPr>
        <w:t>,</w:t>
      </w:r>
    </w:p>
    <w:p w:rsidR="00662857" w:rsidRPr="009D1BBF" w:rsidRDefault="00662857" w:rsidP="00662857">
      <w:pPr>
        <w:numPr>
          <w:ilvl w:val="0"/>
          <w:numId w:val="7"/>
        </w:numPr>
        <w:tabs>
          <w:tab w:val="clear" w:pos="2520"/>
          <w:tab w:val="num" w:pos="540"/>
        </w:tabs>
        <w:spacing w:line="360" w:lineRule="auto"/>
        <w:ind w:left="540" w:right="98"/>
        <w:jc w:val="both"/>
        <w:rPr>
          <w:rFonts w:ascii="Bookman Old Style" w:hAnsi="Bookman Old Style"/>
        </w:rPr>
      </w:pPr>
      <w:r w:rsidRPr="003B4820">
        <w:rPr>
          <w:rFonts w:ascii="Bookman Old Style" w:hAnsi="Bookman Old Style" w:cs="Arial"/>
        </w:rPr>
        <w:t>konsultowani</w:t>
      </w:r>
      <w:r>
        <w:rPr>
          <w:rFonts w:ascii="Bookman Old Style" w:hAnsi="Bookman Old Style" w:cs="Arial"/>
        </w:rPr>
        <w:t xml:space="preserve">e z </w:t>
      </w:r>
      <w:r w:rsidRPr="003B4820">
        <w:rPr>
          <w:rFonts w:ascii="Bookman Old Style" w:hAnsi="Bookman Old Style" w:cs="Arial"/>
        </w:rPr>
        <w:t>organizacjam</w:t>
      </w:r>
      <w:r>
        <w:rPr>
          <w:rFonts w:ascii="Bookman Old Style" w:hAnsi="Bookman Old Style" w:cs="Arial"/>
        </w:rPr>
        <w:t xml:space="preserve">i pozarządowymi oraz podmiotami </w:t>
      </w:r>
      <w:r w:rsidRPr="003B4820">
        <w:rPr>
          <w:rFonts w:ascii="Bookman Old Style" w:hAnsi="Bookman Old Style" w:cs="Arial"/>
        </w:rPr>
        <w:t>wymieni</w:t>
      </w:r>
      <w:r>
        <w:rPr>
          <w:rFonts w:ascii="Bookman Old Style" w:hAnsi="Bookman Old Style" w:cs="Arial"/>
        </w:rPr>
        <w:t xml:space="preserve">onymi w art. 3 ust. 3 projektów </w:t>
      </w:r>
      <w:r w:rsidRPr="003B4820">
        <w:rPr>
          <w:rFonts w:ascii="Bookman Old Style" w:hAnsi="Bookman Old Style" w:cs="Arial"/>
        </w:rPr>
        <w:t>a</w:t>
      </w:r>
      <w:r>
        <w:rPr>
          <w:rFonts w:ascii="Bookman Old Style" w:hAnsi="Bookman Old Style" w:cs="Arial"/>
        </w:rPr>
        <w:t>któw normatywnych w dziedzinach dotyczących działalnoś</w:t>
      </w:r>
      <w:r w:rsidRPr="003B4820">
        <w:rPr>
          <w:rFonts w:ascii="Bookman Old Style" w:hAnsi="Bookman Old Style" w:cs="Arial"/>
        </w:rPr>
        <w:t>ci statutowej tych organizacji</w:t>
      </w:r>
      <w:r>
        <w:rPr>
          <w:rFonts w:ascii="Bookman Old Style" w:hAnsi="Bookman Old Style" w:cs="Arial"/>
        </w:rPr>
        <w:t>.</w:t>
      </w:r>
    </w:p>
    <w:p w:rsidR="00662857" w:rsidRPr="009D1BBF" w:rsidRDefault="00662857" w:rsidP="00662857">
      <w:pPr>
        <w:spacing w:line="360" w:lineRule="auto"/>
        <w:ind w:left="180" w:right="98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PRIORYTETOWE ZADANIA PUBLICZNE I OKRES REALIZACJI PROGRAMU</w:t>
      </w: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5.</w:t>
      </w:r>
    </w:p>
    <w:p w:rsidR="00662857" w:rsidRPr="009D1BBF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9D1BBF">
        <w:rPr>
          <w:rFonts w:ascii="Bookman Old Style" w:hAnsi="Bookman Old Style"/>
        </w:rPr>
        <w:t xml:space="preserve">Określa się </w:t>
      </w:r>
      <w:r>
        <w:rPr>
          <w:rFonts w:ascii="Bookman Old Style" w:hAnsi="Bookman Old Style"/>
        </w:rPr>
        <w:t>następujące</w:t>
      </w:r>
      <w:r w:rsidRPr="009D1BBF">
        <w:rPr>
          <w:rFonts w:ascii="Bookman Old Style" w:hAnsi="Bookman Old Style"/>
        </w:rPr>
        <w:t xml:space="preserve"> zadania priorytetowe wspierane lub powierzane </w:t>
      </w:r>
      <w:r>
        <w:rPr>
          <w:rFonts w:ascii="Bookman Old Style" w:hAnsi="Bookman Old Style"/>
        </w:rPr>
        <w:br/>
      </w:r>
      <w:r w:rsidRPr="009D1BBF">
        <w:rPr>
          <w:rFonts w:ascii="Bookman Old Style" w:hAnsi="Bookman Old Style"/>
        </w:rPr>
        <w:t>przez Gminę</w:t>
      </w:r>
      <w:r>
        <w:rPr>
          <w:rFonts w:ascii="Bookman Old Style" w:hAnsi="Bookman Old Style"/>
        </w:rPr>
        <w:t xml:space="preserve"> </w:t>
      </w:r>
      <w:r w:rsidRPr="009D1BBF">
        <w:rPr>
          <w:rFonts w:ascii="Bookman Old Style" w:hAnsi="Bookman Old Style"/>
        </w:rPr>
        <w:t>w roku 201</w:t>
      </w:r>
      <w:r>
        <w:rPr>
          <w:rFonts w:ascii="Bookman Old Style" w:hAnsi="Bookman Old Style"/>
        </w:rPr>
        <w:t>9</w:t>
      </w:r>
      <w:r w:rsidRPr="009D1BBF">
        <w:rPr>
          <w:rFonts w:ascii="Bookman Old Style" w:hAnsi="Bookman Old Style"/>
        </w:rPr>
        <w:t>: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prowadzenie działań w zak</w:t>
      </w:r>
      <w:r>
        <w:rPr>
          <w:rFonts w:ascii="Bookman Old Style" w:hAnsi="Bookman Old Style"/>
        </w:rPr>
        <w:t xml:space="preserve">resie przeciwdziałania przemocy w </w:t>
      </w:r>
      <w:r w:rsidRPr="005D03DE">
        <w:rPr>
          <w:rFonts w:ascii="Bookman Old Style" w:hAnsi="Bookman Old Style"/>
        </w:rPr>
        <w:t xml:space="preserve">rodzinie, narkomanii oraz profilaktyki  antyalkoholowej, 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 xml:space="preserve">działania w zakresie ochrony i promocji zdrowia, 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nauki, edukacji, oświaty i wychowania,</w:t>
      </w:r>
    </w:p>
    <w:p w:rsidR="00662857" w:rsidRPr="00692445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działania w zakresie </w:t>
      </w:r>
      <w:r w:rsidRPr="00692445">
        <w:rPr>
          <w:rFonts w:ascii="Bookman Old Style" w:hAnsi="Bookman Old Style" w:cs="Arial"/>
        </w:rPr>
        <w:t>wypoczynku dzieci i młodzieży,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powierzenie organizacji wypoczynku zimowego i letniego dla dzieci i młodzieży z rodzin dysfunkcyjnych,</w:t>
      </w:r>
    </w:p>
    <w:p w:rsidR="00662857" w:rsidRPr="00416CF0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416CF0">
        <w:rPr>
          <w:rFonts w:ascii="Bookman Old Style" w:hAnsi="Bookman Old Style"/>
        </w:rPr>
        <w:t>podtrzymywania i upowszechniania tradycji narodowej, pielęgnowania polskości oraz rozwoju świadomości narodowej, obywatelskiej i kulturowej,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kultury, sztuki, ochrony dóbr kultury i tradycji,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 xml:space="preserve">działania w zakresie </w:t>
      </w:r>
      <w:r>
        <w:rPr>
          <w:rFonts w:ascii="Bookman Old Style" w:hAnsi="Bookman Old Style"/>
        </w:rPr>
        <w:t xml:space="preserve">wspierania i </w:t>
      </w:r>
      <w:r w:rsidRPr="005D03DE">
        <w:rPr>
          <w:rFonts w:ascii="Bookman Old Style" w:hAnsi="Bookman Old Style"/>
        </w:rPr>
        <w:t xml:space="preserve">upowszechniania sportu i </w:t>
      </w:r>
      <w:r>
        <w:rPr>
          <w:rFonts w:ascii="Bookman Old Style" w:hAnsi="Bookman Old Style"/>
        </w:rPr>
        <w:t>kultury fizycznej</w:t>
      </w:r>
      <w:r w:rsidRPr="005D03DE">
        <w:rPr>
          <w:rFonts w:ascii="Bookman Old Style" w:hAnsi="Bookman Old Style"/>
        </w:rPr>
        <w:t>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działania w zakresie turystyki i krajoznawstwa,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ekologii i ochrony zwierząt oraz ochrony dziedzictwa narodowego,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działalnoś</w:t>
      </w:r>
      <w:r>
        <w:rPr>
          <w:rFonts w:ascii="Bookman Old Style" w:hAnsi="Bookman Old Style"/>
        </w:rPr>
        <w:t>ć</w:t>
      </w:r>
      <w:r w:rsidRPr="005D03DE">
        <w:rPr>
          <w:rFonts w:ascii="Bookman Old Style" w:hAnsi="Bookman Old Style"/>
        </w:rPr>
        <w:t xml:space="preserve"> wspomagając</w:t>
      </w:r>
      <w:r>
        <w:rPr>
          <w:rFonts w:ascii="Bookman Old Style" w:hAnsi="Bookman Old Style"/>
        </w:rPr>
        <w:t>a</w:t>
      </w:r>
      <w:r w:rsidRPr="005D03DE">
        <w:rPr>
          <w:rFonts w:ascii="Bookman Old Style" w:hAnsi="Bookman Old Style"/>
        </w:rPr>
        <w:t xml:space="preserve"> rozwój wspólnot i społeczności lokalnych,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</w:t>
      </w:r>
      <w:r>
        <w:rPr>
          <w:rFonts w:ascii="Bookman Old Style" w:hAnsi="Bookman Old Style"/>
        </w:rPr>
        <w:t xml:space="preserve">ałania w zakresie integracji </w:t>
      </w:r>
      <w:r w:rsidRPr="005D03DE">
        <w:rPr>
          <w:rFonts w:ascii="Bookman Old Style" w:hAnsi="Bookman Old Style"/>
        </w:rPr>
        <w:t xml:space="preserve">europejskiej oraz rozwijania kontaktów </w:t>
      </w:r>
      <w:r>
        <w:rPr>
          <w:rFonts w:ascii="Bookman Old Style" w:hAnsi="Bookman Old Style"/>
        </w:rPr>
        <w:br/>
      </w:r>
      <w:r w:rsidRPr="005D03DE">
        <w:rPr>
          <w:rFonts w:ascii="Bookman Old Style" w:hAnsi="Bookman Old Style"/>
        </w:rPr>
        <w:t>i współpracy między społeczeństwami,</w:t>
      </w:r>
    </w:p>
    <w:p w:rsidR="00662857" w:rsidRPr="006406BF" w:rsidRDefault="00662857" w:rsidP="00662857">
      <w:pPr>
        <w:numPr>
          <w:ilvl w:val="0"/>
          <w:numId w:val="2"/>
        </w:numPr>
        <w:tabs>
          <w:tab w:val="left" w:pos="6120"/>
        </w:tabs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prowadzenie działalności wspomaga</w:t>
      </w:r>
      <w:r>
        <w:rPr>
          <w:rFonts w:ascii="Bookman Old Style" w:hAnsi="Bookman Old Style"/>
        </w:rPr>
        <w:t xml:space="preserve">jącej technicznie, szkoleniowo, </w:t>
      </w:r>
      <w:r w:rsidRPr="005D03DE">
        <w:rPr>
          <w:rFonts w:ascii="Bookman Old Style" w:hAnsi="Bookman Old Style"/>
        </w:rPr>
        <w:t xml:space="preserve">informacyjnie lub finansowo organizacje pozarządowe oraz podmioty, </w:t>
      </w: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br/>
      </w:r>
      <w:r w:rsidRPr="005D03DE">
        <w:rPr>
          <w:rFonts w:ascii="Bookman Old Style" w:hAnsi="Bookman Old Style"/>
        </w:rPr>
        <w:t>o których mowa w art. 3 ust. 3</w:t>
      </w:r>
      <w:r>
        <w:rPr>
          <w:rFonts w:ascii="Bookman Old Style" w:hAnsi="Bookman Old Style"/>
        </w:rPr>
        <w:t>.</w:t>
      </w:r>
    </w:p>
    <w:p w:rsidR="00662857" w:rsidRDefault="00662857" w:rsidP="0066285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VII.</w:t>
      </w:r>
    </w:p>
    <w:p w:rsidR="00662857" w:rsidRDefault="00662857" w:rsidP="00662857">
      <w:pPr>
        <w:spacing w:line="360" w:lineRule="auto"/>
        <w:ind w:left="28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SPOSÓB REALIZACJI PROGRAMU</w:t>
      </w:r>
    </w:p>
    <w:p w:rsidR="00662857" w:rsidRPr="00A721D5" w:rsidRDefault="00662857" w:rsidP="00662857">
      <w:pPr>
        <w:spacing w:line="360" w:lineRule="auto"/>
        <w:ind w:left="2836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6.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1A53F7">
        <w:rPr>
          <w:rFonts w:ascii="Bookman Old Style" w:hAnsi="Bookman Old Style"/>
        </w:rPr>
        <w:t>Rea</w:t>
      </w:r>
      <w:r>
        <w:rPr>
          <w:rFonts w:ascii="Bookman Old Style" w:hAnsi="Bookman Old Style"/>
        </w:rPr>
        <w:t>lizatorami programu są: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left" w:pos="360"/>
          <w:tab w:val="num" w:pos="720"/>
          <w:tab w:val="left" w:pos="108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Rada Gminy  Kwidzyn i jej komisje w zakresie planowania i wytyczania polityki społecznej i finansowej,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num" w:pos="360"/>
        </w:tabs>
        <w:spacing w:line="360" w:lineRule="auto"/>
        <w:ind w:left="36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Wójt w zakresie: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realizacji polityki społecznej i finansowej wytyczonej przez Radę Gminy,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realizacji zadań wynikających z Programu, w tym m.in. zlecania realizacji zadań publicznych organizacjom pozarządowym i podmiotom działającym w sferze pożytku publicznego i wolontariatu,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kontroli i oceny stanu realizacji zleconych zadań organizacjom pozarządowym,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przedstawienia Radzie rocznego sprawozdania z realizacji Programu, 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Organizacje pozarządowe i podmioty działające w sferze pożytku publicznego.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Współdziałanie Gminy Kwidzyn z organizacjami pozarządowymi i innymi podmiotami działającymi w sferze pożytku publicznego w ramach Programu obejmuje współpracę o charakterze finansowym i pozafinansowym.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Współpraca finansowa jest realizowana poprzez zlecanie organizacjom pozarządowym i podmiotom działającym w sferze pożytku publicznego realizacji zadań publicznych Gminy Kwidzyn wraz z udzieleniem dotacji </w:t>
      </w:r>
      <w:r>
        <w:rPr>
          <w:rFonts w:ascii="Bookman Old Style" w:hAnsi="Bookman Old Style"/>
        </w:rPr>
        <w:br/>
        <w:t>na dofinansowanie ich realizacji po przeprowadzeniu otwartego konkursu ofert, chyba że przepisy odrębne przewidują inny tryb zlecania lub dane zadanie można zrealizować efektywniej w inny sposób określony w przepisach odrębnych.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Zlecanie realizacji zadań Gminy Kwidzyn organizacjom pozarządowym obejmuje w pierwszej kolejności zadania priorytetowe.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Przeprowadzenie otwartych konkursów ofert odbywa się według następujących zasad: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hanging="8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otwarty konkurs ofert ogłasza Wójt,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ogłoszenie o otwartym konkursie ofert zamieszcza się w Biuletynie Informacji Publicznej oraz na tablicy ogłoszeń Urzędu Gminy Kwidzyn,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termin do składania ofert nie może być krótszy niż 21 dni od dnia ukazania się ogłoszenia, 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konkurs ofert prowadzi Komisja Konkursowa powołana przez Wójta, </w:t>
      </w:r>
      <w:r>
        <w:rPr>
          <w:rFonts w:ascii="Bookman Old Style" w:hAnsi="Bookman Old Style"/>
        </w:rPr>
        <w:br/>
        <w:t>w drodze zarządzenia,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decyzję o wyborze ofert i o udzieleniu dotacji podejmuje Wójt, w formie zarządzenia, po zasięgnięciu opinii Komisji Konkursowej,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wyniki konkursu są publikowane w Biuletynie Informacji Publicznej </w:t>
      </w:r>
      <w:r>
        <w:rPr>
          <w:rFonts w:ascii="Bookman Old Style" w:hAnsi="Bookman Old Style"/>
        </w:rPr>
        <w:br/>
        <w:t xml:space="preserve">oraz na tablicy ogłoszeń Urzędu Gminy Kwidzyn,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dwie lub więcej organizacji może złożyć ofertę wspólną.</w:t>
      </w:r>
    </w:p>
    <w:p w:rsidR="00662857" w:rsidRDefault="00662857" w:rsidP="00662857">
      <w:pPr>
        <w:numPr>
          <w:ilvl w:val="1"/>
          <w:numId w:val="9"/>
        </w:numPr>
        <w:tabs>
          <w:tab w:val="clear" w:pos="159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Wójt może zlecić realizację zadania publicznego na wniosek organizacji </w:t>
      </w:r>
      <w:r>
        <w:rPr>
          <w:rFonts w:ascii="Bookman Old Style" w:hAnsi="Bookman Old Style"/>
        </w:rPr>
        <w:br/>
        <w:t xml:space="preserve">z pominięciem otwartego konkursu ofert, w trybie i na warunkach określonych w art. 19a ustawy o działalności pożytku publicznego i o wolontariacie. </w:t>
      </w:r>
    </w:p>
    <w:p w:rsidR="00662857" w:rsidRDefault="00662857" w:rsidP="00662857">
      <w:pPr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VIII.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WYSOKOŚĆ ŚRODKÓW PLANOWANYCH NA REALIZACJĘ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7.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realizację zadań zleconych objętych programem planuje się w 201</w:t>
      </w:r>
      <w:r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r. środki finansowe w wysokości 2</w:t>
      </w:r>
      <w:r>
        <w:rPr>
          <w:rFonts w:ascii="Bookman Old Style" w:hAnsi="Bookman Old Style"/>
        </w:rPr>
        <w:t>70</w:t>
      </w:r>
      <w:r>
        <w:rPr>
          <w:rFonts w:ascii="Bookman Old Style" w:hAnsi="Bookman Old Style"/>
        </w:rPr>
        <w:t xml:space="preserve">.000,00 zł. 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IX.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SPOSÓB OCENY REALIZACJI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8.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Realizacja programu jest poddana ewaluacji  jako planowe działanie mające na celu ocenę realizacji wykonania programu. Program będzie oceniany poprzez: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ogłoszonych otwartych konkursów ofert,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ofert złożonych w otwartych konkursach ofert,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zawartych umów na realizację zadania publicznego,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wielkość własnego wkładu finansowego i pozafinansowego organizacji </w:t>
      </w:r>
      <w:r>
        <w:rPr>
          <w:rFonts w:ascii="Bookman Old Style" w:hAnsi="Bookman Old Style"/>
        </w:rPr>
        <w:br/>
        <w:t xml:space="preserve">w realizacji zadań publicznych, 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wysokość kwot udzielonych dotacji w poszczególnych obszarach. </w:t>
      </w: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820B03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X.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SPOSÓB TWORZENIA PROGRAMU ORAZ PRZEBIEG KONSULTACJI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9.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Roczny Program Współpracy Gminy Kwidzyn z organizacjami pozarządowymi </w:t>
      </w:r>
      <w:r>
        <w:rPr>
          <w:rFonts w:ascii="Bookman Old Style" w:hAnsi="Bookman Old Style"/>
        </w:rPr>
        <w:br/>
        <w:t xml:space="preserve">i innymi podmiotami prowadzącymi działalność pożytku publicznego na rok 2018 powstał w oparciu o dotychczasowe doświadczenia w zakresie wspólnej realizacji zadań pożytku publicznego przez Gminę Kwidzyn i organizacje pozarządowe. </w:t>
      </w:r>
    </w:p>
    <w:p w:rsidR="00662857" w:rsidRPr="007354C7" w:rsidRDefault="00662857" w:rsidP="0066285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 xml:space="preserve">2. </w:t>
      </w:r>
      <w:r w:rsidRPr="007354C7">
        <w:rPr>
          <w:rFonts w:ascii="Bookman Old Style" w:hAnsi="Bookman Old Style" w:cs="TimesNewRomanPSMT"/>
        </w:rPr>
        <w:t xml:space="preserve">Program współpracy z organizacjami </w:t>
      </w:r>
      <w:r>
        <w:rPr>
          <w:rFonts w:ascii="Bookman Old Style" w:hAnsi="Bookman Old Style"/>
        </w:rPr>
        <w:t>pozarządowymi i innymi podmiotami prowadzącymi działalność pożytku publicznego</w:t>
      </w:r>
      <w:r w:rsidRPr="007354C7">
        <w:rPr>
          <w:rFonts w:ascii="Bookman Old Style" w:hAnsi="Bookman Old Style" w:cs="TimesNewRomanPSMT"/>
        </w:rPr>
        <w:t xml:space="preserve"> </w:t>
      </w:r>
      <w:r>
        <w:rPr>
          <w:rFonts w:ascii="Bookman Old Style" w:hAnsi="Bookman Old Style" w:cs="TimesNewRomanPSMT"/>
        </w:rPr>
        <w:t>został poddany konsultacjom społecznym. Konsultacje zostały przeprowadzone w formie pisemnej oraz w formie debaty społecznej nad programem.</w:t>
      </w:r>
      <w:r w:rsidRPr="007354C7">
        <w:rPr>
          <w:rFonts w:ascii="Bookman Old Style" w:hAnsi="Bookman Old Style" w:cs="TimesNewRomanPSMT"/>
        </w:rPr>
        <w:t xml:space="preserve"> Projekt programu wraz z protokołem zmian </w:t>
      </w:r>
      <w:r>
        <w:rPr>
          <w:rFonts w:ascii="Bookman Old Style" w:hAnsi="Bookman Old Style" w:cs="TimesNewRomanPSMT"/>
        </w:rPr>
        <w:br/>
      </w:r>
      <w:r w:rsidRPr="007354C7">
        <w:rPr>
          <w:rFonts w:ascii="Bookman Old Style" w:hAnsi="Bookman Old Style" w:cs="TimesNewRomanPSMT"/>
        </w:rPr>
        <w:t>i uwag zgłoszonych przez organizacje zosta</w:t>
      </w:r>
      <w:r>
        <w:rPr>
          <w:rFonts w:ascii="Bookman Old Style" w:hAnsi="Bookman Old Style" w:cs="TimesNewRomanPSMT"/>
        </w:rPr>
        <w:t xml:space="preserve">ł </w:t>
      </w:r>
      <w:r w:rsidRPr="007354C7">
        <w:rPr>
          <w:rFonts w:ascii="Bookman Old Style" w:hAnsi="Bookman Old Style" w:cs="TimesNewRomanPSMT"/>
        </w:rPr>
        <w:t>przekazany Radzie.</w:t>
      </w:r>
      <w:r>
        <w:rPr>
          <w:rFonts w:ascii="Bookman Old Style" w:hAnsi="Bookman Old Style" w:cs="TimesNewRomanPSMT"/>
        </w:rPr>
        <w:t xml:space="preserve"> </w:t>
      </w:r>
    </w:p>
    <w:p w:rsidR="00662857" w:rsidRPr="007354C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Program współpracy stanowi również integralną całość z aktami prawa miejscowego podejmowanymi przy współpracy z organizacjami pozarządowymi, które dotyczą dziedzin działalności statutowej tych organizacji.  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XI.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TRYB POWOŁYWANIA I ZASADY DZIAŁANIA KOMISJI KONKURSOWYCH DO OPINIOWANIA OFERT W OTWARTYCH KONKURSACH OFERT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10.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 w:rsidRPr="00745D70">
        <w:rPr>
          <w:rFonts w:ascii="Bookman Old Style" w:hAnsi="Bookman Old Style"/>
        </w:rPr>
        <w:t xml:space="preserve">1. Oferty </w:t>
      </w:r>
      <w:r>
        <w:rPr>
          <w:rFonts w:ascii="Bookman Old Style" w:hAnsi="Bookman Old Style"/>
        </w:rPr>
        <w:t xml:space="preserve">złożone przez organizacje pozarządowe i podmioty działające w sferze pożytku publicznego opiniuje powołana przez Wójta komisja konkursowa, </w:t>
      </w:r>
      <w:r>
        <w:rPr>
          <w:rFonts w:ascii="Bookman Old Style" w:hAnsi="Bookman Old Style"/>
        </w:rPr>
        <w:br/>
        <w:t xml:space="preserve">w skład której wchodzą przedstawiciele Wójta oraz osoby reprezentujące organizacje pozarządowe. </w:t>
      </w:r>
    </w:p>
    <w:p w:rsidR="00662857" w:rsidRPr="001459C4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Imienny skład komisji konkursowej oraz r</w:t>
      </w:r>
      <w:r>
        <w:rPr>
          <w:rFonts w:ascii="Bookman Old Style" w:hAnsi="Bookman Old Style"/>
        </w:rPr>
        <w:t>egulamin jej pracy określa Wójt.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</w:p>
    <w:p w:rsidR="00662857" w:rsidRPr="001459C4" w:rsidRDefault="00662857" w:rsidP="00662857">
      <w:pPr>
        <w:ind w:left="4963" w:firstLine="709"/>
        <w:rPr>
          <w:rFonts w:ascii="Bookman Old Style" w:hAnsi="Bookman Old Style"/>
        </w:rPr>
      </w:pPr>
    </w:p>
    <w:p w:rsidR="00324C60" w:rsidRDefault="00324C60"/>
    <w:sectPr w:rsidR="00324C60" w:rsidSect="00C93D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8BD"/>
    <w:multiLevelType w:val="singleLevel"/>
    <w:tmpl w:val="46D846E8"/>
    <w:lvl w:ilvl="0">
      <w:start w:val="1"/>
      <w:numFmt w:val="decimal"/>
      <w:lvlText w:val="%1) "/>
      <w:legacy w:legacy="1" w:legacySpace="0" w:legacyIndent="283"/>
      <w:lvlJc w:val="left"/>
      <w:pPr>
        <w:ind w:left="1918" w:hanging="283"/>
      </w:pPr>
      <w:rPr>
        <w:rFonts w:ascii="Times New Roman" w:hAnsi="Times New Roman" w:cs="Times New Roman" w:hint="default"/>
        <w:b w:val="0"/>
        <w:i w:val="0"/>
        <w:color w:val="000000"/>
        <w:sz w:val="20"/>
        <w:u w:val="none"/>
      </w:rPr>
    </w:lvl>
  </w:abstractNum>
  <w:abstractNum w:abstractNumId="1" w15:restartNumberingAfterBreak="0">
    <w:nsid w:val="13F00BDA"/>
    <w:multiLevelType w:val="hybridMultilevel"/>
    <w:tmpl w:val="D772A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C365E"/>
    <w:multiLevelType w:val="hybridMultilevel"/>
    <w:tmpl w:val="F9EEBB6A"/>
    <w:lvl w:ilvl="0" w:tplc="1C74E6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73066"/>
    <w:multiLevelType w:val="hybridMultilevel"/>
    <w:tmpl w:val="FFB0CF18"/>
    <w:lvl w:ilvl="0" w:tplc="1C74E68E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17EE80D6">
      <w:start w:val="6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32471315"/>
    <w:multiLevelType w:val="hybridMultilevel"/>
    <w:tmpl w:val="66BE21AA"/>
    <w:lvl w:ilvl="0" w:tplc="1C74E6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8CF0571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8140D22"/>
    <w:multiLevelType w:val="hybridMultilevel"/>
    <w:tmpl w:val="A266A5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C0A12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323D4"/>
    <w:multiLevelType w:val="hybridMultilevel"/>
    <w:tmpl w:val="7ABCE312"/>
    <w:lvl w:ilvl="0" w:tplc="6F849D3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74A79"/>
    <w:multiLevelType w:val="hybridMultilevel"/>
    <w:tmpl w:val="B882FA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144D4"/>
    <w:multiLevelType w:val="hybridMultilevel"/>
    <w:tmpl w:val="523657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8A32F5"/>
    <w:multiLevelType w:val="hybridMultilevel"/>
    <w:tmpl w:val="2454EE18"/>
    <w:lvl w:ilvl="0" w:tplc="095EB91C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7"/>
    <w:rsid w:val="000C19AF"/>
    <w:rsid w:val="00324C60"/>
    <w:rsid w:val="0066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5B8C-52ED-4CF0-8616-99778A8E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1581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kwilczewska</dc:creator>
  <cp:keywords/>
  <dc:description/>
  <cp:lastModifiedBy>kwilczewska</cp:lastModifiedBy>
  <cp:revision>2</cp:revision>
  <cp:lastPrinted>2018-09-06T12:15:00Z</cp:lastPrinted>
  <dcterms:created xsi:type="dcterms:W3CDTF">2018-09-06T12:07:00Z</dcterms:created>
  <dcterms:modified xsi:type="dcterms:W3CDTF">2018-09-06T12:30:00Z</dcterms:modified>
</cp:coreProperties>
</file>