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34" w:rsidRDefault="00743334" w:rsidP="007433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OBWIESZCZENIE</w:t>
      </w:r>
    </w:p>
    <w:p w:rsidR="00743334" w:rsidRDefault="00743334" w:rsidP="007433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Kwidzyn</w:t>
      </w:r>
    </w:p>
    <w:p w:rsidR="00743334" w:rsidRDefault="00743334" w:rsidP="007433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>
        <w:rPr>
          <w:sz w:val="28"/>
          <w:szCs w:val="28"/>
        </w:rPr>
        <w:t>7 marca</w:t>
      </w:r>
      <w:r>
        <w:rPr>
          <w:sz w:val="28"/>
          <w:szCs w:val="28"/>
        </w:rPr>
        <w:t xml:space="preserve"> 2018r.</w:t>
      </w:r>
    </w:p>
    <w:p w:rsidR="00743334" w:rsidRDefault="00743334" w:rsidP="00743334">
      <w:pPr>
        <w:spacing w:line="360" w:lineRule="auto"/>
        <w:jc w:val="center"/>
        <w:rPr>
          <w:sz w:val="28"/>
          <w:szCs w:val="28"/>
        </w:rPr>
      </w:pPr>
    </w:p>
    <w:p w:rsidR="00743334" w:rsidRDefault="00743334" w:rsidP="00743334">
      <w:pPr>
        <w:jc w:val="center"/>
        <w:rPr>
          <w:sz w:val="28"/>
          <w:szCs w:val="28"/>
        </w:rPr>
      </w:pPr>
      <w:r>
        <w:rPr>
          <w:sz w:val="28"/>
          <w:szCs w:val="28"/>
        </w:rPr>
        <w:t>o wszczęciu postępowania w sprawie wydania decyzji</w:t>
      </w:r>
    </w:p>
    <w:p w:rsidR="00743334" w:rsidRDefault="00743334" w:rsidP="00743334">
      <w:pPr>
        <w:jc w:val="center"/>
        <w:rPr>
          <w:sz w:val="28"/>
          <w:szCs w:val="28"/>
        </w:rPr>
      </w:pPr>
      <w:r>
        <w:rPr>
          <w:sz w:val="28"/>
          <w:szCs w:val="28"/>
        </w:rPr>
        <w:t>o ustaleniu lokalizacji inwestycji celu publicznego</w:t>
      </w:r>
    </w:p>
    <w:p w:rsidR="00743334" w:rsidRDefault="00743334" w:rsidP="00743334">
      <w:pPr>
        <w:spacing w:line="360" w:lineRule="auto"/>
        <w:jc w:val="center"/>
        <w:rPr>
          <w:sz w:val="28"/>
          <w:szCs w:val="28"/>
        </w:rPr>
      </w:pPr>
    </w:p>
    <w:p w:rsidR="00743334" w:rsidRPr="00743334" w:rsidRDefault="00743334" w:rsidP="00743334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Działając na podstawie przepisów art. 53 ust. 1 ustawy z dnia 27 marca 2003r. o planowaniu i zagospodarowaniu przestrzennym  (Dz. U. z 2017r. poz. 1073) </w:t>
      </w:r>
      <w:r w:rsidRPr="00743334">
        <w:rPr>
          <w:sz w:val="28"/>
          <w:szCs w:val="28"/>
        </w:rPr>
        <w:t xml:space="preserve">zawiadamiam o wszczęciu postępowania w sprawie wydania decyzji </w:t>
      </w:r>
      <w:r w:rsidRPr="00743334">
        <w:rPr>
          <w:sz w:val="28"/>
          <w:szCs w:val="28"/>
        </w:rPr>
        <w:br/>
        <w:t xml:space="preserve">o ustaleniu lokalizacji inwestycji celu publicznego dla inwestycji polegającej na rozbudowie kanalizacji sanitarnej na nieruchomościach oznaczonych nr działek 372/7, 370, 371/28, 371/20, 371/21, 371/22, 371/23, 368/2, 369/5, 391/2, 369/2, 391/1, 369/3, 361/2, 368/3, 368/5, 361/1, 381, 382, 367, 366/3, 366/1, 366/4, 371/19, 365/7, 365/8, 365/6, 365/4, 365/5, 365/2, 363, 364/7, 364/8, 364/10, 343, 362/13, 362/15, 362/14, 362/9, 362/10, 362/8, 362/18 położonych </w:t>
      </w:r>
      <w:r>
        <w:rPr>
          <w:sz w:val="28"/>
          <w:szCs w:val="28"/>
        </w:rPr>
        <w:br/>
      </w:r>
      <w:r w:rsidRPr="00743334">
        <w:rPr>
          <w:sz w:val="28"/>
          <w:szCs w:val="28"/>
        </w:rPr>
        <w:t xml:space="preserve">w obrębie geodezyjnym Tychnowy oraz na nieruchomościach oznaczonych nr działek 340, 337/20, 337/19, 342/5, 341, 265/5, 265/1, 326 położonych </w:t>
      </w:r>
      <w:r>
        <w:rPr>
          <w:sz w:val="28"/>
          <w:szCs w:val="28"/>
        </w:rPr>
        <w:br/>
      </w:r>
      <w:r w:rsidRPr="00743334">
        <w:rPr>
          <w:sz w:val="28"/>
          <w:szCs w:val="28"/>
        </w:rPr>
        <w:t>w obrębie geodezyjnym Podzamcze, w gminie Kwidzyn.</w:t>
      </w:r>
    </w:p>
    <w:p w:rsidR="00743334" w:rsidRDefault="00743334" w:rsidP="00743334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Wniosek o ustalenie lokalizacji inwestycji celu pub</w:t>
      </w:r>
      <w:r>
        <w:rPr>
          <w:sz w:val="28"/>
          <w:szCs w:val="28"/>
        </w:rPr>
        <w:t xml:space="preserve">licznego (nr sprawy </w:t>
      </w:r>
      <w:r>
        <w:rPr>
          <w:sz w:val="28"/>
          <w:szCs w:val="28"/>
        </w:rPr>
        <w:br/>
        <w:t>GP.I.6733.6</w:t>
      </w:r>
      <w:r>
        <w:rPr>
          <w:sz w:val="28"/>
          <w:szCs w:val="28"/>
        </w:rPr>
        <w:t xml:space="preserve">.2018) znajduje się na stanowisku ds. gospodarki przestrzennej </w:t>
      </w:r>
      <w:r>
        <w:rPr>
          <w:sz w:val="28"/>
          <w:szCs w:val="28"/>
        </w:rPr>
        <w:br/>
        <w:t xml:space="preserve">i budownictwa Urzędu Gminy Kwidzyn, ul. Grudziądzka 30, </w:t>
      </w:r>
      <w:r>
        <w:rPr>
          <w:b/>
          <w:sz w:val="28"/>
          <w:szCs w:val="28"/>
        </w:rPr>
        <w:t>pokój nr 10.</w:t>
      </w:r>
    </w:p>
    <w:p w:rsidR="00743334" w:rsidRDefault="00743334" w:rsidP="0074333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Ewentualne uwagi i wnioski w sprawie planowej inwestycji należy składać na piśmie w Biurze Obsługi Klienta Urzędu Gminy, pok. nr 1, parter – do dnia </w:t>
      </w:r>
      <w:r>
        <w:rPr>
          <w:sz w:val="28"/>
          <w:szCs w:val="28"/>
        </w:rPr>
        <w:br/>
      </w:r>
      <w:r>
        <w:rPr>
          <w:sz w:val="28"/>
          <w:szCs w:val="28"/>
        </w:rPr>
        <w:t>28 marca</w:t>
      </w:r>
      <w:r>
        <w:rPr>
          <w:sz w:val="28"/>
          <w:szCs w:val="28"/>
        </w:rPr>
        <w:t xml:space="preserve"> 2018r. w godzinach pracy Urzędu.</w:t>
      </w:r>
    </w:p>
    <w:p w:rsidR="00743334" w:rsidRDefault="00743334" w:rsidP="00743334">
      <w:pPr>
        <w:spacing w:line="360" w:lineRule="auto"/>
        <w:ind w:firstLine="426"/>
        <w:jc w:val="both"/>
        <w:rPr>
          <w:sz w:val="28"/>
          <w:szCs w:val="28"/>
        </w:rPr>
      </w:pPr>
    </w:p>
    <w:p w:rsidR="00743334" w:rsidRDefault="00743334" w:rsidP="00743334">
      <w:pPr>
        <w:spacing w:line="360" w:lineRule="auto"/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WÓJT </w:t>
      </w:r>
    </w:p>
    <w:p w:rsidR="00743334" w:rsidRDefault="00743334" w:rsidP="00743334">
      <w:pPr>
        <w:spacing w:line="360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Ewa Nowogrodzka</w:t>
      </w:r>
    </w:p>
    <w:p w:rsidR="00743334" w:rsidRDefault="00743334" w:rsidP="00743334">
      <w:pPr>
        <w:rPr>
          <w:sz w:val="28"/>
          <w:szCs w:val="28"/>
        </w:rPr>
      </w:pPr>
    </w:p>
    <w:p w:rsidR="006A71B7" w:rsidRDefault="006A71B7"/>
    <w:sectPr w:rsidR="006A7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85"/>
    <w:rsid w:val="006A71B7"/>
    <w:rsid w:val="00743334"/>
    <w:rsid w:val="008077E9"/>
    <w:rsid w:val="00D5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9CB3-E865-419B-851E-497BCF56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2018-03-07T09:16:00Z</cp:lastPrinted>
  <dcterms:created xsi:type="dcterms:W3CDTF">2018-03-07T09:07:00Z</dcterms:created>
  <dcterms:modified xsi:type="dcterms:W3CDTF">2018-03-07T09:28:00Z</dcterms:modified>
</cp:coreProperties>
</file>