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7A" w:rsidRDefault="00550A7A" w:rsidP="00550A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50A7A" w:rsidRPr="00AD017B" w:rsidRDefault="00550A7A" w:rsidP="00550A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D017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OBWIESZCZENIE</w:t>
      </w:r>
    </w:p>
    <w:p w:rsidR="00550A7A" w:rsidRPr="00AD017B" w:rsidRDefault="00550A7A" w:rsidP="00550A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D017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Wójta Gminy Kwidzyn</w:t>
      </w:r>
    </w:p>
    <w:p w:rsidR="00550A7A" w:rsidRPr="00AD017B" w:rsidRDefault="00550A7A" w:rsidP="00550A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0A7A" w:rsidRPr="00AD017B" w:rsidRDefault="00550A7A" w:rsidP="00550A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31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lipca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2012r.</w:t>
      </w:r>
    </w:p>
    <w:p w:rsidR="00550A7A" w:rsidRPr="00550A7A" w:rsidRDefault="00550A7A" w:rsidP="00550A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o wszczęciu postępowania w sprawie wydania decyzji                                                                      o ustaleniu lokalizacji inwestycji celu publicznego</w:t>
      </w:r>
      <w:bookmarkStart w:id="0" w:name="_GoBack"/>
      <w:bookmarkEnd w:id="0"/>
    </w:p>
    <w:p w:rsidR="00550A7A" w:rsidRPr="004D7AE2" w:rsidRDefault="00550A7A" w:rsidP="00550A7A">
      <w:pPr>
        <w:spacing w:after="0" w:line="36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550A7A" w:rsidRPr="00550A7A" w:rsidRDefault="00550A7A" w:rsidP="0055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0A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Działając na podstawie przepisów art. 53 ust. 1 ustawy z dnia 27 marca 2003r. o planowaniu  i zagospodarowaniu przestrzennym (Dz. U. z 2003r. Nr 80 poz. 717 ze zm.) zawiadamiam o wszczęciu postępowania w sprawie wydania decyzji o ustaleniu lokalizacji inwestycji celu publicznego dla inwestycji polegającej na budowie obiektu sportowego: hali widowiskowo-sportowej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</w:t>
      </w:r>
      <w:r w:rsidRPr="00550A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działkach oznaczonych numerami: 441/1, 461/2, 443/6, 460, położonych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 w:rsidRPr="00550A7A">
        <w:rPr>
          <w:rFonts w:ascii="Times New Roman" w:eastAsia="Times New Roman" w:hAnsi="Times New Roman" w:cs="Times New Roman"/>
          <w:sz w:val="28"/>
          <w:szCs w:val="28"/>
          <w:lang w:eastAsia="pl-PL"/>
        </w:rPr>
        <w:t>w obrębie geodezyjnym Rakowiec, w gminie Kwidzyn.</w:t>
      </w:r>
    </w:p>
    <w:p w:rsidR="00550A7A" w:rsidRPr="00AD017B" w:rsidRDefault="00550A7A" w:rsidP="00550A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 o ustalenie lokalizacji in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westycji celu publicznego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(nr sprawy GP.II 6733.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.2012)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znajduje się na stanowisku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ds. gospodarki przestrzennej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i budownictwa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Urzędu Gminy Kwidzyn,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ul. Grudziądzka 30, pokój nr 27.</w:t>
      </w:r>
    </w:p>
    <w:p w:rsidR="00550A7A" w:rsidRPr="00AD017B" w:rsidRDefault="00550A7A" w:rsidP="0055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Ewentualne uwagi i wnioski w sprawie planowanej inwestycji należy składać na piśmie w sekreta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riacie Urzędu Gminy do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sierpnia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godzinach pracy Urzędu. </w:t>
      </w:r>
    </w:p>
    <w:p w:rsidR="00550A7A" w:rsidRPr="00AD017B" w:rsidRDefault="00550A7A" w:rsidP="00550A7A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0A7A" w:rsidRDefault="00550A7A" w:rsidP="00550A7A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50A7A" w:rsidRDefault="00550A7A" w:rsidP="00550A7A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50A7A" w:rsidRDefault="00550A7A" w:rsidP="00550A7A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WÓJT</w:t>
      </w:r>
    </w:p>
    <w:p w:rsidR="00550A7A" w:rsidRPr="00AD017B" w:rsidRDefault="00550A7A" w:rsidP="00550A7A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550A7A" w:rsidRPr="0087591C" w:rsidRDefault="00550A7A" w:rsidP="00550A7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Ewa Nowogrodzka</w:t>
      </w:r>
    </w:p>
    <w:p w:rsidR="00550A7A" w:rsidRDefault="00550A7A" w:rsidP="00550A7A">
      <w:pPr>
        <w:spacing w:after="0" w:line="360" w:lineRule="auto"/>
      </w:pPr>
    </w:p>
    <w:p w:rsidR="00550A7A" w:rsidRDefault="00550A7A" w:rsidP="00550A7A">
      <w:pPr>
        <w:spacing w:after="0" w:line="360" w:lineRule="auto"/>
      </w:pPr>
    </w:p>
    <w:p w:rsidR="00550A7A" w:rsidRDefault="00550A7A" w:rsidP="00550A7A">
      <w:pPr>
        <w:spacing w:after="0" w:line="360" w:lineRule="auto"/>
      </w:pPr>
    </w:p>
    <w:p w:rsidR="009B3D87" w:rsidRDefault="009B3D87"/>
    <w:sectPr w:rsidR="009B3D87" w:rsidSect="00AD017B">
      <w:pgSz w:w="11906" w:h="16838"/>
      <w:pgMar w:top="9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7A"/>
    <w:rsid w:val="00550A7A"/>
    <w:rsid w:val="009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1</cp:revision>
  <dcterms:created xsi:type="dcterms:W3CDTF">2012-07-31T05:48:00Z</dcterms:created>
  <dcterms:modified xsi:type="dcterms:W3CDTF">2012-07-31T05:50:00Z</dcterms:modified>
</cp:coreProperties>
</file>