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CE" w:rsidRDefault="001019CE" w:rsidP="00101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1019CE" w:rsidRPr="00AD017B" w:rsidRDefault="001019CE" w:rsidP="00101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D017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OBWIESZCZENIE</w:t>
      </w:r>
    </w:p>
    <w:p w:rsidR="001019CE" w:rsidRPr="00AD017B" w:rsidRDefault="001019CE" w:rsidP="00101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D017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Wójta Gminy Kwidzyn</w:t>
      </w:r>
    </w:p>
    <w:p w:rsidR="001019CE" w:rsidRPr="00AD017B" w:rsidRDefault="001019CE" w:rsidP="00101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019CE" w:rsidRPr="00AD017B" w:rsidRDefault="001019CE" w:rsidP="00101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maja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2012r.</w:t>
      </w:r>
    </w:p>
    <w:p w:rsidR="001019CE" w:rsidRPr="00AD017B" w:rsidRDefault="001019CE" w:rsidP="00101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o wszczęciu postępowania w sprawie wydania decyzji                                                                      o ustaleniu lokalizacji inwestycji celu publicznego</w:t>
      </w:r>
    </w:p>
    <w:p w:rsidR="001019CE" w:rsidRDefault="001019CE" w:rsidP="001019CE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1019CE" w:rsidRPr="004D7AE2" w:rsidRDefault="001019CE" w:rsidP="001019CE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1019CE" w:rsidRPr="001019CE" w:rsidRDefault="001019CE" w:rsidP="00101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019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Działając na podstawie przepisów art. 53 ust. 1 ustawy z dnia 27 marca 2003r. o planowaniu  i zagospodarowaniu przestrzennym (Dz. U. z 2003r. Nr 80 poz. 717 ze zm.) zawiadamiam o wszczęciu postępowania w sprawie wydania decyzji o ustaleniu lokalizacji inwestycji celu publicznego dla inwestycji polegającej na budowie: stacji transformatorowej słupowej, linii napowietrznej nn-0,4 </w:t>
      </w:r>
      <w:proofErr w:type="spellStart"/>
      <w:r w:rsidRPr="001019CE">
        <w:rPr>
          <w:rFonts w:ascii="Times New Roman" w:eastAsia="Times New Roman" w:hAnsi="Times New Roman" w:cs="Times New Roman"/>
          <w:sz w:val="28"/>
          <w:szCs w:val="28"/>
          <w:lang w:eastAsia="pl-PL"/>
        </w:rPr>
        <w:t>kV</w:t>
      </w:r>
      <w:proofErr w:type="spellEnd"/>
      <w:r w:rsidRPr="001019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linii kablowej nn-0,4 </w:t>
      </w:r>
      <w:proofErr w:type="spellStart"/>
      <w:r w:rsidRPr="001019CE">
        <w:rPr>
          <w:rFonts w:ascii="Times New Roman" w:eastAsia="Times New Roman" w:hAnsi="Times New Roman" w:cs="Times New Roman"/>
          <w:sz w:val="28"/>
          <w:szCs w:val="28"/>
          <w:lang w:eastAsia="pl-PL"/>
        </w:rPr>
        <w:t>kV</w:t>
      </w:r>
      <w:proofErr w:type="spellEnd"/>
      <w:r w:rsidRPr="001019CE">
        <w:rPr>
          <w:rFonts w:ascii="Times New Roman" w:eastAsia="Times New Roman" w:hAnsi="Times New Roman" w:cs="Times New Roman"/>
          <w:sz w:val="28"/>
          <w:szCs w:val="28"/>
          <w:lang w:eastAsia="pl-PL"/>
        </w:rPr>
        <w:t>; inwestycja obejmuje działki oznaczone numerami: 324/46, 325, 324/47, 321, 323/1, 323/2, 322/10, 322/5, 322/6, 322/9, 324/64, 324/116, 324/67, 324/10, położone w obrębie geodezyjnym Janowo, gmina Kwidzyn.</w:t>
      </w:r>
    </w:p>
    <w:p w:rsidR="001019CE" w:rsidRPr="00AD017B" w:rsidRDefault="001019CE" w:rsidP="00101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Wniosek o ustalenie lokalizacji in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westycji celu publicznego 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(nr sprawy GP.II 6733.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.2012)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znajduje się na stanowisku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ds. gospodarki przestrzennej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i budownictwa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Urzędu Gminy Kwidzyn, 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ul. Grudziądzka 30, pokój nr 27.</w:t>
      </w:r>
    </w:p>
    <w:p w:rsidR="001019CE" w:rsidRPr="00AD017B" w:rsidRDefault="001019CE" w:rsidP="00101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Ewentualne uwagi i wnioski w sprawie planowanej inwestycji należy składać na piśmie w sekreta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riacie Urzędu Gminy do dnia 29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maja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godzinach pracy Urzędu. </w:t>
      </w:r>
    </w:p>
    <w:p w:rsidR="001019CE" w:rsidRPr="00AD017B" w:rsidRDefault="001019CE" w:rsidP="001019C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1019CE" w:rsidRDefault="001019CE" w:rsidP="001019C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019CE" w:rsidRDefault="001019CE" w:rsidP="001019C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</w:p>
    <w:p w:rsidR="001019CE" w:rsidRDefault="001019CE" w:rsidP="001019C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WÓJT</w:t>
      </w:r>
    </w:p>
    <w:p w:rsidR="001019CE" w:rsidRPr="00AD017B" w:rsidRDefault="001019CE" w:rsidP="001019C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1019CE" w:rsidRPr="0087591C" w:rsidRDefault="001019CE" w:rsidP="001019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Ewa Nowogrodzka</w:t>
      </w:r>
    </w:p>
    <w:p w:rsidR="001019CE" w:rsidRDefault="001019CE" w:rsidP="001019CE"/>
    <w:p w:rsidR="007F7128" w:rsidRDefault="007F7128"/>
    <w:sectPr w:rsidR="007F7128" w:rsidSect="00AD017B">
      <w:pgSz w:w="11906" w:h="16838"/>
      <w:pgMar w:top="9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CE"/>
    <w:rsid w:val="001019CE"/>
    <w:rsid w:val="007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rpaziewski</cp:lastModifiedBy>
  <cp:revision>1</cp:revision>
  <dcterms:created xsi:type="dcterms:W3CDTF">2012-05-07T09:05:00Z</dcterms:created>
  <dcterms:modified xsi:type="dcterms:W3CDTF">2012-05-07T09:09:00Z</dcterms:modified>
</cp:coreProperties>
</file>