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DD" w:rsidRPr="00E27973" w:rsidRDefault="00670EDD" w:rsidP="00244554">
      <w:pPr>
        <w:jc w:val="center"/>
        <w:rPr>
          <w:rFonts w:asciiTheme="minorHAnsi" w:hAnsiTheme="minorHAnsi"/>
          <w:b/>
          <w:bCs/>
        </w:rPr>
      </w:pPr>
      <w:r w:rsidRPr="00E27973">
        <w:rPr>
          <w:rFonts w:asciiTheme="minorHAnsi" w:hAnsiTheme="minorHAnsi"/>
          <w:b/>
          <w:bCs/>
        </w:rPr>
        <w:t xml:space="preserve">UMOWA NR </w:t>
      </w:r>
      <w:r w:rsidR="00C95C62">
        <w:rPr>
          <w:rFonts w:asciiTheme="minorHAnsi" w:hAnsiTheme="minorHAnsi"/>
          <w:b/>
          <w:bCs/>
        </w:rPr>
        <w:t>ZW.7013.1</w:t>
      </w:r>
      <w:r w:rsidR="009A79B3" w:rsidRPr="00E27973">
        <w:rPr>
          <w:rFonts w:asciiTheme="minorHAnsi" w:hAnsiTheme="minorHAnsi"/>
          <w:b/>
          <w:bCs/>
        </w:rPr>
        <w:t>.</w:t>
      </w:r>
      <w:r w:rsidR="00B85D5A" w:rsidRPr="00E27973">
        <w:rPr>
          <w:rFonts w:asciiTheme="minorHAnsi" w:hAnsiTheme="minorHAnsi"/>
          <w:b/>
          <w:bCs/>
        </w:rPr>
        <w:t>201</w:t>
      </w:r>
      <w:r w:rsidR="00C95C62">
        <w:rPr>
          <w:rFonts w:asciiTheme="minorHAnsi" w:hAnsiTheme="minorHAnsi"/>
          <w:b/>
          <w:bCs/>
        </w:rPr>
        <w:t>7</w:t>
      </w:r>
    </w:p>
    <w:p w:rsidR="00670EDD" w:rsidRPr="00E27973" w:rsidRDefault="00670EDD" w:rsidP="00670EDD">
      <w:pPr>
        <w:ind w:left="284"/>
        <w:jc w:val="center"/>
        <w:rPr>
          <w:rFonts w:asciiTheme="minorHAnsi" w:hAnsiTheme="minorHAnsi"/>
          <w:b/>
          <w:bCs/>
        </w:rPr>
      </w:pPr>
      <w:r w:rsidRPr="00E27973">
        <w:rPr>
          <w:rFonts w:asciiTheme="minorHAnsi" w:hAnsiTheme="minorHAnsi"/>
          <w:b/>
          <w:bCs/>
        </w:rPr>
        <w:t xml:space="preserve">z dnia </w:t>
      </w:r>
      <w:r w:rsidR="009A3893">
        <w:rPr>
          <w:rFonts w:asciiTheme="minorHAnsi" w:hAnsiTheme="minorHAnsi"/>
          <w:b/>
          <w:bCs/>
        </w:rPr>
        <w:t>………………..</w:t>
      </w:r>
      <w:r w:rsidRPr="00E27973">
        <w:rPr>
          <w:rFonts w:asciiTheme="minorHAnsi" w:hAnsiTheme="minorHAnsi"/>
          <w:b/>
          <w:bCs/>
        </w:rPr>
        <w:t xml:space="preserve"> 201</w:t>
      </w:r>
      <w:r w:rsidR="00244554" w:rsidRPr="00E27973">
        <w:rPr>
          <w:rFonts w:asciiTheme="minorHAnsi" w:hAnsiTheme="minorHAnsi"/>
          <w:b/>
          <w:bCs/>
        </w:rPr>
        <w:t>6</w:t>
      </w:r>
      <w:r w:rsidRPr="00E27973">
        <w:rPr>
          <w:rFonts w:asciiTheme="minorHAnsi" w:hAnsiTheme="minorHAnsi"/>
          <w:b/>
          <w:bCs/>
        </w:rPr>
        <w:t xml:space="preserve"> r.</w:t>
      </w:r>
    </w:p>
    <w:p w:rsidR="00CD60ED" w:rsidRDefault="00CD60ED" w:rsidP="00CD60ED">
      <w:pPr>
        <w:pStyle w:val="Tekstpodstawowy"/>
        <w:spacing w:after="0"/>
        <w:jc w:val="center"/>
        <w:rPr>
          <w:rFonts w:asciiTheme="minorHAnsi" w:hAnsiTheme="minorHAnsi"/>
          <w:b/>
          <w:bCs/>
        </w:rPr>
      </w:pPr>
    </w:p>
    <w:p w:rsidR="000740C9" w:rsidRPr="00E27973" w:rsidRDefault="000740C9" w:rsidP="00CD60ED">
      <w:pPr>
        <w:pStyle w:val="Tekstpodstawowy"/>
        <w:spacing w:after="0"/>
        <w:jc w:val="center"/>
        <w:rPr>
          <w:rFonts w:asciiTheme="minorHAnsi" w:hAnsiTheme="minorHAnsi"/>
          <w:b/>
          <w:bCs/>
        </w:rPr>
      </w:pPr>
    </w:p>
    <w:p w:rsidR="00CD60ED" w:rsidRPr="00E27973" w:rsidRDefault="00244554" w:rsidP="00244554">
      <w:pPr>
        <w:jc w:val="both"/>
        <w:rPr>
          <w:rFonts w:asciiTheme="minorHAnsi" w:hAnsiTheme="minorHAnsi"/>
          <w:b/>
          <w:bCs/>
        </w:rPr>
      </w:pPr>
      <w:r w:rsidRPr="00E27973">
        <w:rPr>
          <w:rFonts w:asciiTheme="minorHAnsi" w:hAnsiTheme="minorHAnsi"/>
        </w:rPr>
        <w:t>P</w:t>
      </w:r>
      <w:r w:rsidR="00E27973">
        <w:rPr>
          <w:rFonts w:asciiTheme="minorHAnsi" w:hAnsiTheme="minorHAnsi"/>
        </w:rPr>
        <w:t>omiędzy</w:t>
      </w:r>
    </w:p>
    <w:p w:rsidR="00244554" w:rsidRPr="00E27973" w:rsidRDefault="00244554" w:rsidP="00244554">
      <w:pPr>
        <w:jc w:val="both"/>
        <w:rPr>
          <w:rFonts w:asciiTheme="minorHAnsi" w:hAnsiTheme="minorHAnsi"/>
        </w:rPr>
      </w:pPr>
      <w:r w:rsidRPr="00E27973">
        <w:rPr>
          <w:rFonts w:asciiTheme="minorHAnsi" w:hAnsiTheme="minorHAnsi"/>
          <w:b/>
        </w:rPr>
        <w:t>Gminą Kwidzyn</w:t>
      </w:r>
      <w:r w:rsidRPr="00E27973">
        <w:rPr>
          <w:rFonts w:asciiTheme="minorHAnsi" w:hAnsiTheme="minorHAnsi"/>
        </w:rPr>
        <w:t xml:space="preserve">, z siedzibą w Kwidzynie, ul. Grudziądzka 30, reprezentowaną przez </w:t>
      </w:r>
    </w:p>
    <w:p w:rsidR="00244554" w:rsidRPr="00E27973" w:rsidRDefault="00C95C62" w:rsidP="00244554">
      <w:pPr>
        <w:jc w:val="both"/>
        <w:rPr>
          <w:rFonts w:asciiTheme="minorHAnsi" w:hAnsiTheme="minorHAnsi"/>
        </w:rPr>
      </w:pPr>
      <w:r>
        <w:rPr>
          <w:rFonts w:asciiTheme="minorHAnsi" w:hAnsiTheme="minorHAnsi"/>
        </w:rPr>
        <w:t>Ewę Nowogrodzką</w:t>
      </w:r>
      <w:r w:rsidR="00244554" w:rsidRPr="00E27973">
        <w:rPr>
          <w:rFonts w:asciiTheme="minorHAnsi" w:hAnsiTheme="minorHAnsi"/>
        </w:rPr>
        <w:t xml:space="preserve"> –Wójta Gminy Kwidzyn </w:t>
      </w:r>
    </w:p>
    <w:p w:rsidR="00244554" w:rsidRPr="00E27973" w:rsidRDefault="009A3893" w:rsidP="00244554">
      <w:pPr>
        <w:jc w:val="both"/>
        <w:rPr>
          <w:rFonts w:asciiTheme="minorHAnsi" w:hAnsiTheme="minorHAnsi"/>
        </w:rPr>
      </w:pPr>
      <w:r>
        <w:rPr>
          <w:rFonts w:asciiTheme="minorHAnsi" w:hAnsiTheme="minorHAnsi"/>
        </w:rPr>
        <w:t>zwaną</w:t>
      </w:r>
      <w:r w:rsidR="00244554" w:rsidRPr="00E27973">
        <w:rPr>
          <w:rFonts w:asciiTheme="minorHAnsi" w:hAnsiTheme="minorHAnsi"/>
        </w:rPr>
        <w:t xml:space="preserve"> dalej  „Zamawiającym”, </w:t>
      </w:r>
    </w:p>
    <w:p w:rsidR="00244554" w:rsidRPr="00E27973" w:rsidRDefault="00244554" w:rsidP="00244554">
      <w:pPr>
        <w:jc w:val="both"/>
        <w:rPr>
          <w:rFonts w:asciiTheme="minorHAnsi" w:hAnsiTheme="minorHAnsi"/>
        </w:rPr>
      </w:pPr>
      <w:r w:rsidRPr="00E27973">
        <w:rPr>
          <w:rFonts w:asciiTheme="minorHAnsi" w:hAnsiTheme="minorHAnsi"/>
        </w:rPr>
        <w:t>a</w:t>
      </w:r>
    </w:p>
    <w:p w:rsidR="00CD60ED" w:rsidRPr="00E27973" w:rsidRDefault="009A3893" w:rsidP="00244554">
      <w:pPr>
        <w:jc w:val="both"/>
        <w:rPr>
          <w:rFonts w:asciiTheme="minorHAnsi" w:hAnsiTheme="minorHAnsi"/>
          <w:bCs/>
        </w:rPr>
      </w:pPr>
      <w:r>
        <w:rPr>
          <w:rFonts w:asciiTheme="minorHAnsi" w:hAnsiTheme="minorHAnsi"/>
          <w:bCs/>
        </w:rPr>
        <w:t>…………………………..</w:t>
      </w:r>
      <w:r w:rsidR="006E5A16" w:rsidRPr="00E27973">
        <w:rPr>
          <w:rFonts w:asciiTheme="minorHAnsi" w:hAnsiTheme="minorHAnsi"/>
          <w:bCs/>
        </w:rPr>
        <w:t xml:space="preserve"> prowadzącym działalność gospodarcz</w:t>
      </w:r>
      <w:r w:rsidR="00EF21C1" w:rsidRPr="00E27973">
        <w:rPr>
          <w:rFonts w:asciiTheme="minorHAnsi" w:hAnsiTheme="minorHAnsi"/>
          <w:bCs/>
        </w:rPr>
        <w:t>ą</w:t>
      </w:r>
      <w:r w:rsidR="006E5A16" w:rsidRPr="00E27973">
        <w:rPr>
          <w:rFonts w:asciiTheme="minorHAnsi" w:hAnsiTheme="minorHAnsi"/>
          <w:b/>
          <w:bCs/>
        </w:rPr>
        <w:t xml:space="preserve"> </w:t>
      </w:r>
      <w:r w:rsidR="006E5A16" w:rsidRPr="00E27973">
        <w:rPr>
          <w:rFonts w:asciiTheme="minorHAnsi" w:hAnsiTheme="minorHAnsi"/>
          <w:bCs/>
        </w:rPr>
        <w:t>pn</w:t>
      </w:r>
      <w:r w:rsidR="00EF21C1" w:rsidRPr="00E27973">
        <w:rPr>
          <w:rFonts w:asciiTheme="minorHAnsi" w:hAnsiTheme="minorHAnsi"/>
          <w:bCs/>
        </w:rPr>
        <w:t>.</w:t>
      </w:r>
      <w:r w:rsidR="006E5A16" w:rsidRPr="00E27973">
        <w:rPr>
          <w:rFonts w:asciiTheme="minorHAnsi" w:hAnsiTheme="minorHAnsi"/>
          <w:b/>
          <w:bCs/>
        </w:rPr>
        <w:t xml:space="preserve"> </w:t>
      </w:r>
      <w:r>
        <w:rPr>
          <w:rFonts w:asciiTheme="minorHAnsi" w:hAnsiTheme="minorHAnsi"/>
          <w:b/>
          <w:bCs/>
        </w:rPr>
        <w:t>…………………………………</w:t>
      </w:r>
      <w:r w:rsidR="006E5A16" w:rsidRPr="00E27973">
        <w:rPr>
          <w:rFonts w:asciiTheme="minorHAnsi" w:hAnsiTheme="minorHAnsi"/>
          <w:b/>
          <w:bCs/>
        </w:rPr>
        <w:t xml:space="preserve"> </w:t>
      </w:r>
      <w:r w:rsidR="00244554" w:rsidRPr="00E27973">
        <w:rPr>
          <w:rFonts w:asciiTheme="minorHAnsi" w:hAnsiTheme="minorHAnsi"/>
          <w:bCs/>
        </w:rPr>
        <w:t>z </w:t>
      </w:r>
      <w:r w:rsidR="00CD60ED" w:rsidRPr="00E27973">
        <w:rPr>
          <w:rFonts w:asciiTheme="minorHAnsi" w:hAnsiTheme="minorHAnsi"/>
          <w:bCs/>
        </w:rPr>
        <w:t>siedzibą w</w:t>
      </w:r>
      <w:r w:rsidR="00EF21C1" w:rsidRPr="00E27973">
        <w:rPr>
          <w:rFonts w:asciiTheme="minorHAnsi" w:hAnsiTheme="minorHAnsi"/>
          <w:bCs/>
        </w:rPr>
        <w:t> </w:t>
      </w:r>
      <w:r>
        <w:rPr>
          <w:rFonts w:asciiTheme="minorHAnsi" w:hAnsiTheme="minorHAnsi"/>
          <w:bCs/>
        </w:rPr>
        <w:t>……………………………………………..</w:t>
      </w:r>
      <w:r w:rsidR="009A79B3" w:rsidRPr="00E27973">
        <w:rPr>
          <w:rFonts w:asciiTheme="minorHAnsi" w:hAnsiTheme="minorHAnsi"/>
          <w:bCs/>
        </w:rPr>
        <w:t>,</w:t>
      </w:r>
      <w:r w:rsidR="00CD60ED" w:rsidRPr="00E27973">
        <w:rPr>
          <w:rFonts w:asciiTheme="minorHAnsi" w:hAnsiTheme="minorHAnsi"/>
          <w:bCs/>
        </w:rPr>
        <w:t xml:space="preserve"> </w:t>
      </w:r>
    </w:p>
    <w:p w:rsidR="00CD60ED" w:rsidRPr="00E27973" w:rsidRDefault="00CD60ED" w:rsidP="00244554">
      <w:pPr>
        <w:jc w:val="both"/>
        <w:rPr>
          <w:rFonts w:asciiTheme="minorHAnsi" w:hAnsiTheme="minorHAnsi"/>
        </w:rPr>
      </w:pPr>
      <w:r w:rsidRPr="00E27973">
        <w:rPr>
          <w:rFonts w:asciiTheme="minorHAnsi" w:hAnsiTheme="minorHAnsi"/>
        </w:rPr>
        <w:t>zwan</w:t>
      </w:r>
      <w:r w:rsidR="000740C9">
        <w:rPr>
          <w:rFonts w:asciiTheme="minorHAnsi" w:hAnsiTheme="minorHAnsi"/>
        </w:rPr>
        <w:t>ego</w:t>
      </w:r>
      <w:r w:rsidRPr="00E27973">
        <w:rPr>
          <w:rFonts w:asciiTheme="minorHAnsi" w:hAnsiTheme="minorHAnsi"/>
        </w:rPr>
        <w:t xml:space="preserve"> dalej „Wykonawcą”,</w:t>
      </w:r>
    </w:p>
    <w:p w:rsidR="00CD60ED" w:rsidRPr="00E27973" w:rsidRDefault="00CD60ED" w:rsidP="00244554">
      <w:pPr>
        <w:jc w:val="both"/>
        <w:rPr>
          <w:rFonts w:asciiTheme="minorHAnsi" w:hAnsiTheme="minorHAnsi"/>
        </w:rPr>
      </w:pPr>
      <w:r w:rsidRPr="00E27973">
        <w:rPr>
          <w:rFonts w:asciiTheme="minorHAnsi" w:hAnsiTheme="minorHAnsi"/>
        </w:rPr>
        <w:t>zawarto umowę o następującej treści:</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w:t>
      </w:r>
    </w:p>
    <w:p w:rsidR="00EC3AF4" w:rsidRPr="00E27973" w:rsidRDefault="00CD60ED" w:rsidP="009A79B3">
      <w:pPr>
        <w:numPr>
          <w:ilvl w:val="0"/>
          <w:numId w:val="31"/>
        </w:numPr>
        <w:tabs>
          <w:tab w:val="clear" w:pos="3196"/>
          <w:tab w:val="num" w:pos="-851"/>
          <w:tab w:val="left" w:pos="-709"/>
        </w:tabs>
        <w:suppressAutoHyphens/>
        <w:spacing w:before="120"/>
        <w:ind w:left="284" w:hanging="284"/>
        <w:jc w:val="both"/>
        <w:rPr>
          <w:rFonts w:asciiTheme="minorHAnsi" w:hAnsiTheme="minorHAnsi"/>
          <w:b/>
        </w:rPr>
      </w:pPr>
      <w:r w:rsidRPr="00E27973">
        <w:rPr>
          <w:rFonts w:asciiTheme="minorHAnsi" w:hAnsiTheme="minorHAnsi"/>
        </w:rPr>
        <w:t>Wykonawca zobowiązuje się do wykonania na rzecz Zamawiającego</w:t>
      </w:r>
      <w:r w:rsidR="00DA1B89" w:rsidRPr="00E27973">
        <w:rPr>
          <w:rFonts w:asciiTheme="minorHAnsi" w:hAnsiTheme="minorHAnsi"/>
        </w:rPr>
        <w:t xml:space="preserve"> zadania p</w:t>
      </w:r>
      <w:r w:rsidR="00EC3AF4" w:rsidRPr="00E27973">
        <w:rPr>
          <w:rFonts w:asciiTheme="minorHAnsi" w:hAnsiTheme="minorHAnsi"/>
        </w:rPr>
        <w:t>n.</w:t>
      </w:r>
      <w:r w:rsidR="00DA1B89" w:rsidRPr="00E27973">
        <w:rPr>
          <w:rFonts w:asciiTheme="minorHAnsi" w:hAnsiTheme="minorHAnsi"/>
        </w:rPr>
        <w:t>:</w:t>
      </w:r>
      <w:r w:rsidR="00EC3AF4" w:rsidRPr="00E27973">
        <w:rPr>
          <w:rFonts w:asciiTheme="minorHAnsi" w:hAnsiTheme="minorHAnsi"/>
        </w:rPr>
        <w:t xml:space="preserve"> </w:t>
      </w:r>
      <w:r w:rsidR="00EC3AF4" w:rsidRPr="00E27973">
        <w:rPr>
          <w:rFonts w:asciiTheme="minorHAnsi" w:hAnsiTheme="minorHAnsi"/>
          <w:b/>
        </w:rPr>
        <w:t xml:space="preserve">„Budowa </w:t>
      </w:r>
      <w:r w:rsidR="00C95C62">
        <w:rPr>
          <w:rFonts w:asciiTheme="minorHAnsi" w:hAnsiTheme="minorHAnsi"/>
          <w:b/>
        </w:rPr>
        <w:t xml:space="preserve">sieci wodociągowej </w:t>
      </w:r>
      <w:r w:rsidR="00C95C62" w:rsidRPr="00C95C62">
        <w:rPr>
          <w:rFonts w:asciiTheme="minorHAnsi" w:hAnsiTheme="minorHAnsi"/>
          <w:b/>
        </w:rPr>
        <w:t>do zasilania budynków mieszkalnych na działkach geodezyjnych nr 361/1, 362/10, 362/13, 362/18, 381 w gm. Kwidzyn, obręb Tychnowy</w:t>
      </w:r>
      <w:r w:rsidR="009A3893">
        <w:rPr>
          <w:rFonts w:asciiTheme="minorHAnsi" w:hAnsiTheme="minorHAnsi"/>
          <w:b/>
        </w:rPr>
        <w:t>”</w:t>
      </w:r>
    </w:p>
    <w:p w:rsidR="00CD60ED" w:rsidRPr="00E27973" w:rsidRDefault="00CD60ED" w:rsidP="00377339">
      <w:pPr>
        <w:numPr>
          <w:ilvl w:val="0"/>
          <w:numId w:val="31"/>
        </w:numPr>
        <w:tabs>
          <w:tab w:val="clear" w:pos="3196"/>
          <w:tab w:val="num" w:pos="-851"/>
          <w:tab w:val="left" w:pos="-709"/>
        </w:tabs>
        <w:suppressAutoHyphens/>
        <w:spacing w:before="120"/>
        <w:ind w:left="284" w:hanging="284"/>
        <w:jc w:val="both"/>
        <w:rPr>
          <w:rFonts w:asciiTheme="minorHAnsi" w:hAnsiTheme="minorHAnsi"/>
        </w:rPr>
      </w:pPr>
      <w:r w:rsidRPr="00E27973">
        <w:rPr>
          <w:rFonts w:asciiTheme="minorHAnsi" w:hAnsiTheme="minorHAnsi"/>
        </w:rPr>
        <w:t>Przedmiot umowy zostanie wykonany na warunkach określonych w postanowieniach niniejszej umowy oraz w złożonej przez Wykonawcę ofercie.</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§2</w:t>
      </w:r>
    </w:p>
    <w:p w:rsidR="00CD60ED" w:rsidRPr="00E27973" w:rsidRDefault="00CD60ED" w:rsidP="00CD60ED">
      <w:pPr>
        <w:overflowPunct w:val="0"/>
        <w:autoSpaceDE w:val="0"/>
        <w:jc w:val="both"/>
        <w:rPr>
          <w:rFonts w:asciiTheme="minorHAnsi" w:hAnsiTheme="minorHAnsi"/>
        </w:rPr>
      </w:pPr>
      <w:r w:rsidRPr="00E27973">
        <w:rPr>
          <w:rFonts w:asciiTheme="minorHAnsi" w:hAnsiTheme="minorHAnsi"/>
        </w:rPr>
        <w:t xml:space="preserve">Strony ustalają, że obowiązującą formą wynagrodzenia będzie wynagrodzenie ryczałtowe wyrażone kwotą: </w:t>
      </w:r>
      <w:r w:rsidR="009A3893">
        <w:rPr>
          <w:rFonts w:asciiTheme="minorHAnsi" w:hAnsiTheme="minorHAnsi"/>
          <w:b/>
        </w:rPr>
        <w:t>………………………………</w:t>
      </w:r>
      <w:r w:rsidR="007E229A" w:rsidRPr="00E27973">
        <w:rPr>
          <w:rFonts w:asciiTheme="minorHAnsi" w:hAnsiTheme="minorHAnsi"/>
          <w:b/>
        </w:rPr>
        <w:t xml:space="preserve"> </w:t>
      </w:r>
      <w:r w:rsidRPr="00E27973">
        <w:rPr>
          <w:rFonts w:asciiTheme="minorHAnsi" w:hAnsiTheme="minorHAnsi"/>
          <w:b/>
        </w:rPr>
        <w:t>zł brutto</w:t>
      </w:r>
      <w:r w:rsidRPr="00E27973">
        <w:rPr>
          <w:rFonts w:asciiTheme="minorHAnsi" w:hAnsiTheme="minorHAnsi"/>
        </w:rPr>
        <w:t xml:space="preserve"> (słownie: </w:t>
      </w:r>
      <w:r w:rsidR="009A3893">
        <w:rPr>
          <w:rFonts w:asciiTheme="minorHAnsi" w:hAnsiTheme="minorHAnsi"/>
        </w:rPr>
        <w:t>…………………</w:t>
      </w:r>
      <w:r w:rsidR="00326DC5">
        <w:rPr>
          <w:rFonts w:asciiTheme="minorHAnsi" w:hAnsiTheme="minorHAnsi"/>
        </w:rPr>
        <w:t>……………………………………</w:t>
      </w:r>
      <w:r w:rsidR="009A3893">
        <w:rPr>
          <w:rFonts w:asciiTheme="minorHAnsi" w:hAnsiTheme="minorHAnsi"/>
        </w:rPr>
        <w:t>………….</w:t>
      </w:r>
      <w:r w:rsidR="009A3893" w:rsidRPr="009A3893">
        <w:rPr>
          <w:rFonts w:asciiTheme="minorHAnsi" w:hAnsiTheme="minorHAnsi"/>
        </w:rPr>
        <w:t xml:space="preserve"> </w:t>
      </w:r>
      <w:r w:rsidR="009A3893" w:rsidRPr="00E27973">
        <w:rPr>
          <w:rFonts w:asciiTheme="minorHAnsi" w:hAnsiTheme="minorHAnsi"/>
        </w:rPr>
        <w:t>złot</w:t>
      </w:r>
      <w:r w:rsidR="009A3893">
        <w:rPr>
          <w:rFonts w:asciiTheme="minorHAnsi" w:hAnsiTheme="minorHAnsi"/>
        </w:rPr>
        <w:t>ych</w:t>
      </w:r>
      <w:r w:rsidRPr="00E27973">
        <w:rPr>
          <w:rFonts w:asciiTheme="minorHAnsi" w:hAnsiTheme="minorHAnsi"/>
        </w:rPr>
        <w:t>), w tym</w:t>
      </w:r>
      <w:r w:rsidR="00DB5166" w:rsidRPr="00E27973">
        <w:rPr>
          <w:rFonts w:asciiTheme="minorHAnsi" w:hAnsiTheme="minorHAnsi"/>
        </w:rPr>
        <w:t> </w:t>
      </w:r>
      <w:r w:rsidR="009A3893">
        <w:rPr>
          <w:rFonts w:asciiTheme="minorHAnsi" w:hAnsiTheme="minorHAnsi"/>
        </w:rPr>
        <w:t>……………………….</w:t>
      </w:r>
      <w:r w:rsidR="006E5A16" w:rsidRPr="00E27973">
        <w:rPr>
          <w:rFonts w:asciiTheme="minorHAnsi" w:hAnsiTheme="minorHAnsi"/>
        </w:rPr>
        <w:t xml:space="preserve"> </w:t>
      </w:r>
      <w:r w:rsidRPr="00E27973">
        <w:rPr>
          <w:rFonts w:asciiTheme="minorHAnsi" w:hAnsiTheme="minorHAnsi"/>
        </w:rPr>
        <w:t>zł netto (słownie</w:t>
      </w:r>
      <w:r w:rsidR="00C37754" w:rsidRPr="00E27973">
        <w:rPr>
          <w:rFonts w:asciiTheme="minorHAnsi" w:hAnsiTheme="minorHAnsi"/>
        </w:rPr>
        <w:t xml:space="preserve">: </w:t>
      </w:r>
      <w:r w:rsidR="009A3893">
        <w:rPr>
          <w:rFonts w:asciiTheme="minorHAnsi" w:hAnsiTheme="minorHAnsi"/>
        </w:rPr>
        <w:t>………………………</w:t>
      </w:r>
      <w:r w:rsidR="00326DC5">
        <w:rPr>
          <w:rFonts w:asciiTheme="minorHAnsi" w:hAnsiTheme="minorHAnsi"/>
        </w:rPr>
        <w:t>……………………………………………………</w:t>
      </w:r>
      <w:r w:rsidR="009A3893">
        <w:rPr>
          <w:rFonts w:asciiTheme="minorHAnsi" w:hAnsiTheme="minorHAnsi"/>
        </w:rPr>
        <w:t>…</w:t>
      </w:r>
      <w:r w:rsidR="00C37754" w:rsidRPr="00E27973">
        <w:rPr>
          <w:rFonts w:asciiTheme="minorHAnsi" w:hAnsiTheme="minorHAnsi"/>
        </w:rPr>
        <w:t xml:space="preserve"> </w:t>
      </w:r>
      <w:r w:rsidR="009A3893" w:rsidRPr="00E27973">
        <w:rPr>
          <w:rFonts w:asciiTheme="minorHAnsi" w:hAnsiTheme="minorHAnsi"/>
        </w:rPr>
        <w:t>złotych</w:t>
      </w:r>
      <w:r w:rsidRPr="00E27973">
        <w:rPr>
          <w:rFonts w:asciiTheme="minorHAnsi" w:hAnsiTheme="minorHAnsi"/>
        </w:rPr>
        <w:t xml:space="preserve">) i należny podatek VAT </w:t>
      </w:r>
      <w:r w:rsidR="009A3893">
        <w:rPr>
          <w:rFonts w:asciiTheme="minorHAnsi" w:hAnsiTheme="minorHAnsi"/>
        </w:rPr>
        <w:t>……………………..</w:t>
      </w:r>
      <w:r w:rsidR="00C37754" w:rsidRPr="00E27973">
        <w:rPr>
          <w:rFonts w:asciiTheme="minorHAnsi" w:hAnsiTheme="minorHAnsi"/>
        </w:rPr>
        <w:t xml:space="preserve"> </w:t>
      </w:r>
      <w:r w:rsidR="009A3893">
        <w:rPr>
          <w:rFonts w:asciiTheme="minorHAnsi" w:hAnsiTheme="minorHAnsi"/>
        </w:rPr>
        <w:t>zł (słownie</w:t>
      </w:r>
      <w:r w:rsidRPr="00E27973">
        <w:rPr>
          <w:rFonts w:asciiTheme="minorHAnsi" w:hAnsiTheme="minorHAnsi"/>
        </w:rPr>
        <w:t xml:space="preserve">: </w:t>
      </w:r>
      <w:r w:rsidR="009A3893">
        <w:rPr>
          <w:rFonts w:asciiTheme="minorHAnsi" w:hAnsiTheme="minorHAnsi"/>
        </w:rPr>
        <w:t>………………</w:t>
      </w:r>
      <w:r w:rsidR="00326DC5">
        <w:rPr>
          <w:rFonts w:asciiTheme="minorHAnsi" w:hAnsiTheme="minorHAnsi"/>
        </w:rPr>
        <w:t>………………………………………..</w:t>
      </w:r>
      <w:r w:rsidR="009A3893">
        <w:rPr>
          <w:rFonts w:asciiTheme="minorHAnsi" w:hAnsiTheme="minorHAnsi"/>
        </w:rPr>
        <w:t>……..</w:t>
      </w:r>
      <w:r w:rsidR="00C37754" w:rsidRPr="00E27973">
        <w:rPr>
          <w:rFonts w:asciiTheme="minorHAnsi" w:hAnsiTheme="minorHAnsi"/>
        </w:rPr>
        <w:t xml:space="preserve"> </w:t>
      </w:r>
      <w:r w:rsidR="001D0007" w:rsidRPr="00E27973">
        <w:rPr>
          <w:rFonts w:asciiTheme="minorHAnsi" w:hAnsiTheme="minorHAnsi"/>
        </w:rPr>
        <w:t>złotych</w:t>
      </w:r>
      <w:r w:rsidRPr="00E27973">
        <w:rPr>
          <w:rFonts w:asciiTheme="minorHAnsi" w:hAnsiTheme="minorHAnsi"/>
        </w:rPr>
        <w:t>).</w:t>
      </w:r>
    </w:p>
    <w:p w:rsidR="00CD60ED" w:rsidRPr="00E27973" w:rsidRDefault="00CD60ED" w:rsidP="00CD60ED">
      <w:pPr>
        <w:tabs>
          <w:tab w:val="left" w:pos="4395"/>
        </w:tabs>
        <w:spacing w:before="120" w:after="120"/>
        <w:jc w:val="center"/>
        <w:rPr>
          <w:rFonts w:asciiTheme="minorHAnsi" w:hAnsiTheme="minorHAnsi"/>
          <w:b/>
        </w:rPr>
      </w:pPr>
      <w:r w:rsidRPr="00E27973">
        <w:rPr>
          <w:rFonts w:asciiTheme="minorHAnsi" w:hAnsiTheme="minorHAnsi"/>
          <w:b/>
        </w:rPr>
        <w:t>§ 3</w:t>
      </w:r>
    </w:p>
    <w:p w:rsidR="00CD60ED" w:rsidRPr="00E27973" w:rsidRDefault="00CD60ED" w:rsidP="00CD60ED">
      <w:pPr>
        <w:numPr>
          <w:ilvl w:val="0"/>
          <w:numId w:val="32"/>
        </w:numPr>
        <w:tabs>
          <w:tab w:val="clear" w:pos="1134"/>
        </w:tabs>
        <w:suppressAutoHyphens/>
        <w:overflowPunct w:val="0"/>
        <w:autoSpaceDE w:val="0"/>
        <w:ind w:left="284" w:hanging="284"/>
        <w:jc w:val="both"/>
        <w:rPr>
          <w:rFonts w:asciiTheme="minorHAnsi" w:hAnsiTheme="minorHAnsi"/>
        </w:rPr>
      </w:pPr>
      <w:r w:rsidRPr="00E27973">
        <w:rPr>
          <w:rFonts w:asciiTheme="minorHAnsi" w:hAnsiTheme="minorHAnsi"/>
        </w:rPr>
        <w:t>Termin rozpoczęcia przedmiotu umowy ustala się na dzień:</w:t>
      </w:r>
      <w:r w:rsidR="00DB5166" w:rsidRPr="00E27973">
        <w:rPr>
          <w:rFonts w:asciiTheme="minorHAnsi" w:hAnsiTheme="minorHAnsi"/>
        </w:rPr>
        <w:tab/>
      </w:r>
      <w:r w:rsidR="00326DC5">
        <w:rPr>
          <w:rFonts w:asciiTheme="minorHAnsi" w:hAnsiTheme="minorHAnsi"/>
          <w:b/>
        </w:rPr>
        <w:t>………………</w:t>
      </w:r>
      <w:r w:rsidRPr="00E27973">
        <w:rPr>
          <w:rFonts w:asciiTheme="minorHAnsi" w:hAnsiTheme="minorHAnsi"/>
          <w:b/>
        </w:rPr>
        <w:t xml:space="preserve"> 201</w:t>
      </w:r>
      <w:r w:rsidR="00C95C62">
        <w:rPr>
          <w:rFonts w:asciiTheme="minorHAnsi" w:hAnsiTheme="minorHAnsi"/>
          <w:b/>
        </w:rPr>
        <w:t>7</w:t>
      </w:r>
      <w:r w:rsidR="00DB5166" w:rsidRPr="00E27973">
        <w:rPr>
          <w:rFonts w:asciiTheme="minorHAnsi" w:hAnsiTheme="minorHAnsi"/>
          <w:b/>
        </w:rPr>
        <w:t xml:space="preserve"> </w:t>
      </w:r>
      <w:r w:rsidRPr="00E27973">
        <w:rPr>
          <w:rFonts w:asciiTheme="minorHAnsi" w:hAnsiTheme="minorHAnsi"/>
          <w:b/>
        </w:rPr>
        <w:t>r.</w:t>
      </w:r>
    </w:p>
    <w:p w:rsidR="00CD60ED" w:rsidRPr="00E27973" w:rsidRDefault="00CD60ED" w:rsidP="00CD60ED">
      <w:pPr>
        <w:numPr>
          <w:ilvl w:val="0"/>
          <w:numId w:val="32"/>
        </w:numPr>
        <w:tabs>
          <w:tab w:val="clear" w:pos="1134"/>
          <w:tab w:val="left" w:pos="284"/>
        </w:tabs>
        <w:suppressAutoHyphens/>
        <w:overflowPunct w:val="0"/>
        <w:autoSpaceDE w:val="0"/>
        <w:ind w:left="284" w:hanging="284"/>
        <w:jc w:val="both"/>
        <w:rPr>
          <w:rFonts w:asciiTheme="minorHAnsi" w:hAnsiTheme="minorHAnsi"/>
        </w:rPr>
      </w:pPr>
      <w:r w:rsidRPr="00E27973">
        <w:rPr>
          <w:rFonts w:asciiTheme="minorHAnsi" w:hAnsiTheme="minorHAnsi"/>
        </w:rPr>
        <w:t>Termin zakończenia przedmiotu umowy ustala się na dzień:</w:t>
      </w:r>
      <w:r w:rsidR="00DB5166" w:rsidRPr="00E27973">
        <w:rPr>
          <w:rFonts w:asciiTheme="minorHAnsi" w:hAnsiTheme="minorHAnsi"/>
        </w:rPr>
        <w:tab/>
      </w:r>
      <w:r w:rsidR="00C95C62">
        <w:rPr>
          <w:rFonts w:asciiTheme="minorHAnsi" w:hAnsiTheme="minorHAnsi"/>
          <w:b/>
        </w:rPr>
        <w:t>31 lipca</w:t>
      </w:r>
      <w:r w:rsidRPr="00E27973">
        <w:rPr>
          <w:rFonts w:asciiTheme="minorHAnsi" w:hAnsiTheme="minorHAnsi"/>
          <w:b/>
        </w:rPr>
        <w:t xml:space="preserve"> 201</w:t>
      </w:r>
      <w:r w:rsidR="00C95C62">
        <w:rPr>
          <w:rFonts w:asciiTheme="minorHAnsi" w:hAnsiTheme="minorHAnsi"/>
          <w:b/>
        </w:rPr>
        <w:t>7</w:t>
      </w:r>
      <w:r w:rsidRPr="00E27973">
        <w:rPr>
          <w:rFonts w:asciiTheme="minorHAnsi" w:hAnsiTheme="minorHAnsi"/>
          <w:b/>
        </w:rPr>
        <w:t xml:space="preserve"> r.</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4</w:t>
      </w:r>
    </w:p>
    <w:p w:rsidR="00CD60ED" w:rsidRPr="00E27973" w:rsidRDefault="00CD60ED" w:rsidP="00CD60ED">
      <w:pPr>
        <w:pStyle w:val="Bezodstpw"/>
        <w:jc w:val="both"/>
        <w:rPr>
          <w:rFonts w:asciiTheme="minorHAnsi" w:hAnsiTheme="minorHAnsi"/>
        </w:rPr>
      </w:pPr>
      <w:r w:rsidRPr="00E27973">
        <w:rPr>
          <w:rFonts w:asciiTheme="minorHAnsi" w:hAnsiTheme="minorHAnsi"/>
        </w:rPr>
        <w:t>Następujące dokumenty będą uważane, odczytywane i interpretowane jako integralna część niniejszej Umowy, według następującego pierwszeństwa:</w:t>
      </w:r>
    </w:p>
    <w:p w:rsidR="00CD60ED" w:rsidRPr="00E27973" w:rsidRDefault="00CD60ED" w:rsidP="00CD60ED">
      <w:pPr>
        <w:numPr>
          <w:ilvl w:val="0"/>
          <w:numId w:val="15"/>
        </w:numPr>
        <w:tabs>
          <w:tab w:val="clear" w:pos="360"/>
          <w:tab w:val="num" w:pos="-851"/>
        </w:tabs>
        <w:suppressAutoHyphens/>
        <w:ind w:left="567" w:hanging="283"/>
        <w:jc w:val="both"/>
        <w:rPr>
          <w:rFonts w:asciiTheme="minorHAnsi" w:hAnsiTheme="minorHAnsi"/>
        </w:rPr>
      </w:pPr>
      <w:r w:rsidRPr="00E27973">
        <w:rPr>
          <w:rFonts w:asciiTheme="minorHAnsi" w:hAnsiTheme="minorHAnsi"/>
        </w:rPr>
        <w:t>niniejsza Umowa,</w:t>
      </w:r>
    </w:p>
    <w:p w:rsidR="00CD60ED" w:rsidRPr="00E27973" w:rsidRDefault="00CD60ED" w:rsidP="00CD60ED">
      <w:pPr>
        <w:numPr>
          <w:ilvl w:val="0"/>
          <w:numId w:val="15"/>
        </w:numPr>
        <w:tabs>
          <w:tab w:val="clear" w:pos="360"/>
        </w:tabs>
        <w:suppressAutoHyphens/>
        <w:ind w:left="567" w:hanging="283"/>
        <w:jc w:val="both"/>
        <w:rPr>
          <w:rFonts w:asciiTheme="minorHAnsi" w:hAnsiTheme="minorHAnsi"/>
        </w:rPr>
      </w:pPr>
      <w:r w:rsidRPr="00E27973">
        <w:rPr>
          <w:rFonts w:asciiTheme="minorHAnsi" w:hAnsiTheme="minorHAnsi"/>
        </w:rPr>
        <w:t>Dokumentacja projektowa,</w:t>
      </w:r>
    </w:p>
    <w:p w:rsidR="00CD60ED" w:rsidRPr="00E27973" w:rsidRDefault="00CD60ED" w:rsidP="00CD60ED">
      <w:pPr>
        <w:numPr>
          <w:ilvl w:val="0"/>
          <w:numId w:val="15"/>
        </w:numPr>
        <w:tabs>
          <w:tab w:val="clear" w:pos="360"/>
        </w:tabs>
        <w:suppressAutoHyphens/>
        <w:ind w:left="567" w:hanging="283"/>
        <w:jc w:val="both"/>
        <w:rPr>
          <w:rFonts w:asciiTheme="minorHAnsi" w:hAnsiTheme="minorHAnsi"/>
        </w:rPr>
      </w:pPr>
      <w:r w:rsidRPr="00E27973">
        <w:rPr>
          <w:rFonts w:asciiTheme="minorHAnsi" w:hAnsiTheme="minorHAnsi"/>
        </w:rPr>
        <w:t>Oferta Wykonawcy.</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5</w:t>
      </w:r>
    </w:p>
    <w:p w:rsidR="00CD60ED" w:rsidRPr="00E27973" w:rsidRDefault="00CD60ED" w:rsidP="00CD60ED">
      <w:pPr>
        <w:numPr>
          <w:ilvl w:val="0"/>
          <w:numId w:val="30"/>
        </w:numPr>
        <w:tabs>
          <w:tab w:val="left" w:pos="-993"/>
        </w:tabs>
        <w:suppressAutoHyphens/>
        <w:overflowPunct w:val="0"/>
        <w:autoSpaceDE w:val="0"/>
        <w:ind w:left="284" w:hanging="284"/>
        <w:jc w:val="both"/>
        <w:rPr>
          <w:rFonts w:asciiTheme="minorHAnsi" w:hAnsiTheme="minorHAnsi"/>
        </w:rPr>
      </w:pPr>
      <w:r w:rsidRPr="00E27973">
        <w:rPr>
          <w:rFonts w:asciiTheme="minorHAnsi" w:hAnsiTheme="minorHAnsi"/>
        </w:rPr>
        <w:t>Zamawiający informuje, że roboty będą nadzorowane i odbierane przez przedstawiciela Zamawiającego oraz inspektora nadzoru inwestorskiego odpowiedniej branży.</w:t>
      </w:r>
    </w:p>
    <w:p w:rsidR="00CD60ED" w:rsidRPr="00E27973" w:rsidRDefault="00CD60ED" w:rsidP="00CD60ED">
      <w:pPr>
        <w:numPr>
          <w:ilvl w:val="0"/>
          <w:numId w:val="30"/>
        </w:numPr>
        <w:tabs>
          <w:tab w:val="left" w:pos="284"/>
        </w:tabs>
        <w:suppressAutoHyphens/>
        <w:overflowPunct w:val="0"/>
        <w:autoSpaceDE w:val="0"/>
        <w:ind w:left="284" w:hanging="284"/>
        <w:jc w:val="both"/>
        <w:rPr>
          <w:rFonts w:asciiTheme="minorHAnsi" w:hAnsiTheme="minorHAnsi"/>
        </w:rPr>
      </w:pPr>
      <w:r w:rsidRPr="00E27973">
        <w:rPr>
          <w:rFonts w:asciiTheme="minorHAnsi" w:hAnsiTheme="minorHAnsi"/>
        </w:rPr>
        <w:t>Inspektor nadzoru działa w granicach umocowania określonego przepisami ustawy z dnia 7 lipca 1994r. Prawo budowlane (Dz.</w:t>
      </w:r>
      <w:r w:rsidR="00E14AC0" w:rsidRPr="00E27973">
        <w:rPr>
          <w:rFonts w:asciiTheme="minorHAnsi" w:hAnsiTheme="minorHAnsi"/>
        </w:rPr>
        <w:t xml:space="preserve"> </w:t>
      </w:r>
      <w:r w:rsidRPr="00E27973">
        <w:rPr>
          <w:rFonts w:asciiTheme="minorHAnsi" w:hAnsiTheme="minorHAnsi"/>
        </w:rPr>
        <w:t>U. Nr 89, poz. 414 wraz ze zmianami) i w granicach umocowania nadanego mu umową z Zamawiającym.</w:t>
      </w:r>
    </w:p>
    <w:p w:rsidR="00CD60ED" w:rsidRPr="00E27973" w:rsidRDefault="00CD60ED" w:rsidP="00CD60ED">
      <w:pPr>
        <w:numPr>
          <w:ilvl w:val="0"/>
          <w:numId w:val="30"/>
        </w:numPr>
        <w:tabs>
          <w:tab w:val="left" w:pos="-993"/>
        </w:tabs>
        <w:suppressAutoHyphens/>
        <w:overflowPunct w:val="0"/>
        <w:autoSpaceDE w:val="0"/>
        <w:ind w:left="284" w:hanging="284"/>
        <w:jc w:val="both"/>
        <w:rPr>
          <w:rFonts w:asciiTheme="minorHAnsi" w:hAnsiTheme="minorHAnsi"/>
          <w:bCs/>
        </w:rPr>
      </w:pPr>
      <w:r w:rsidRPr="00E27973">
        <w:rPr>
          <w:rFonts w:asciiTheme="minorHAnsi" w:hAnsiTheme="minorHAnsi"/>
        </w:rPr>
        <w:t xml:space="preserve">Kierownikiem budowy z ramienia Wykonawcy będzie </w:t>
      </w:r>
      <w:r w:rsidR="00F72A63">
        <w:rPr>
          <w:rFonts w:asciiTheme="minorHAnsi" w:hAnsiTheme="minorHAnsi"/>
          <w:b/>
          <w:bCs/>
        </w:rPr>
        <w:t>…………………………………………………………</w:t>
      </w:r>
      <w:r w:rsidRPr="00E27973">
        <w:rPr>
          <w:rFonts w:asciiTheme="minorHAnsi" w:hAnsiTheme="minorHAnsi"/>
          <w:bCs/>
        </w:rPr>
        <w:t xml:space="preserve"> posiadający uprawnienia budowlane</w:t>
      </w:r>
      <w:r w:rsidRPr="00E27973">
        <w:rPr>
          <w:rFonts w:asciiTheme="minorHAnsi" w:hAnsiTheme="minorHAnsi"/>
        </w:rPr>
        <w:t xml:space="preserve"> </w:t>
      </w:r>
      <w:r w:rsidRPr="00E27973">
        <w:rPr>
          <w:rFonts w:asciiTheme="minorHAnsi" w:hAnsiTheme="minorHAnsi"/>
          <w:bCs/>
        </w:rPr>
        <w:t>nr </w:t>
      </w:r>
      <w:r w:rsidR="00F72A63">
        <w:rPr>
          <w:rFonts w:asciiTheme="minorHAnsi" w:hAnsiTheme="minorHAnsi"/>
          <w:bCs/>
        </w:rPr>
        <w:t>…………………………………..</w:t>
      </w:r>
      <w:r w:rsidRPr="00E27973">
        <w:rPr>
          <w:rFonts w:asciiTheme="minorHAnsi" w:hAnsiTheme="minorHAnsi"/>
          <w:bCs/>
        </w:rPr>
        <w:t xml:space="preserve"> do kierowania robotami budowlanymi</w:t>
      </w:r>
      <w:r w:rsidR="00DB5166" w:rsidRPr="00E27973">
        <w:rPr>
          <w:rFonts w:asciiTheme="minorHAnsi" w:hAnsiTheme="minorHAnsi"/>
          <w:bCs/>
        </w:rPr>
        <w:t xml:space="preserve"> w specjalności </w:t>
      </w:r>
      <w:r w:rsidR="00F72A63">
        <w:rPr>
          <w:rFonts w:asciiTheme="minorHAnsi" w:hAnsiTheme="minorHAnsi"/>
          <w:bCs/>
        </w:rPr>
        <w:t>konstrukcyjno-budowlanej</w:t>
      </w:r>
      <w:r w:rsidRPr="00E27973">
        <w:rPr>
          <w:rFonts w:asciiTheme="minorHAnsi" w:hAnsiTheme="minorHAnsi"/>
          <w:bCs/>
        </w:rPr>
        <w:t xml:space="preserve">, będący członkiem </w:t>
      </w:r>
      <w:r w:rsidR="00F72A63">
        <w:rPr>
          <w:rFonts w:asciiTheme="minorHAnsi" w:hAnsiTheme="minorHAnsi"/>
          <w:bCs/>
        </w:rPr>
        <w:t>…………………..</w:t>
      </w:r>
      <w:r w:rsidR="00DB5166" w:rsidRPr="00E27973">
        <w:rPr>
          <w:rFonts w:asciiTheme="minorHAnsi" w:hAnsiTheme="minorHAnsi"/>
          <w:bCs/>
        </w:rPr>
        <w:t xml:space="preserve"> </w:t>
      </w:r>
      <w:r w:rsidR="0077235D" w:rsidRPr="00E27973">
        <w:rPr>
          <w:rFonts w:asciiTheme="minorHAnsi" w:hAnsiTheme="minorHAnsi"/>
          <w:bCs/>
        </w:rPr>
        <w:t xml:space="preserve">Okręgowej </w:t>
      </w:r>
      <w:r w:rsidR="00DB5166" w:rsidRPr="00E27973">
        <w:rPr>
          <w:rFonts w:asciiTheme="minorHAnsi" w:hAnsiTheme="minorHAnsi"/>
          <w:bCs/>
        </w:rPr>
        <w:t>Izby Inżynierów Budownictwa</w:t>
      </w:r>
      <w:r w:rsidR="00D4547C" w:rsidRPr="00E27973">
        <w:rPr>
          <w:rFonts w:asciiTheme="minorHAnsi" w:hAnsiTheme="minorHAnsi"/>
          <w:bCs/>
        </w:rPr>
        <w:t xml:space="preserve"> </w:t>
      </w:r>
      <w:r w:rsidR="00EF21C1" w:rsidRPr="00E27973">
        <w:rPr>
          <w:rFonts w:asciiTheme="minorHAnsi" w:hAnsiTheme="minorHAnsi"/>
          <w:bCs/>
        </w:rPr>
        <w:t>(nr ewidencyjny</w:t>
      </w:r>
      <w:r w:rsidRPr="00E27973">
        <w:rPr>
          <w:rFonts w:asciiTheme="minorHAnsi" w:hAnsiTheme="minorHAnsi"/>
          <w:bCs/>
        </w:rPr>
        <w:t xml:space="preserve"> </w:t>
      </w:r>
      <w:r w:rsidR="00F72A63">
        <w:rPr>
          <w:rFonts w:asciiTheme="minorHAnsi" w:hAnsiTheme="minorHAnsi"/>
          <w:bCs/>
        </w:rPr>
        <w:t>…………………….</w:t>
      </w:r>
      <w:r w:rsidRPr="00E27973">
        <w:rPr>
          <w:rFonts w:asciiTheme="minorHAnsi" w:hAnsiTheme="minorHAnsi"/>
          <w:bCs/>
        </w:rPr>
        <w:t>) zamieszkały</w:t>
      </w:r>
      <w:r w:rsidRPr="00E27973">
        <w:rPr>
          <w:rFonts w:asciiTheme="minorHAnsi" w:hAnsiTheme="minorHAnsi"/>
        </w:rPr>
        <w:t xml:space="preserve"> </w:t>
      </w:r>
      <w:r w:rsidR="00493C1C" w:rsidRPr="00E27973">
        <w:rPr>
          <w:rFonts w:asciiTheme="minorHAnsi" w:hAnsiTheme="minorHAnsi"/>
          <w:bCs/>
        </w:rPr>
        <w:t>w </w:t>
      </w:r>
      <w:r w:rsidR="00F72A63">
        <w:rPr>
          <w:rFonts w:asciiTheme="minorHAnsi" w:hAnsiTheme="minorHAnsi"/>
          <w:bCs/>
        </w:rPr>
        <w:t>…………………………………………….</w:t>
      </w:r>
      <w:r w:rsidR="00493C1C" w:rsidRPr="00E27973">
        <w:rPr>
          <w:rFonts w:asciiTheme="minorHAnsi" w:hAnsiTheme="minorHAnsi"/>
          <w:bCs/>
        </w:rPr>
        <w:t>.</w:t>
      </w:r>
    </w:p>
    <w:p w:rsidR="00CD60ED" w:rsidRPr="00E27973" w:rsidRDefault="00CD60ED" w:rsidP="00CD60ED">
      <w:pPr>
        <w:numPr>
          <w:ilvl w:val="0"/>
          <w:numId w:val="30"/>
        </w:numPr>
        <w:tabs>
          <w:tab w:val="left" w:pos="-993"/>
        </w:tabs>
        <w:suppressAutoHyphens/>
        <w:overflowPunct w:val="0"/>
        <w:autoSpaceDE w:val="0"/>
        <w:ind w:left="284" w:hanging="284"/>
        <w:jc w:val="both"/>
        <w:rPr>
          <w:rFonts w:asciiTheme="minorHAnsi" w:hAnsiTheme="minorHAnsi"/>
        </w:rPr>
      </w:pPr>
      <w:r w:rsidRPr="00E27973">
        <w:rPr>
          <w:rFonts w:asciiTheme="minorHAnsi" w:hAnsiTheme="minorHAnsi"/>
        </w:rPr>
        <w:lastRenderedPageBreak/>
        <w:t>Obowiązki kierownika budowy określają przepisy ustawy z dnia 7 lipca 1994 r. Prawo budowlane (t. j. Dz. U. z 2006 r. Nr 156, poz. 1118 z </w:t>
      </w:r>
      <w:proofErr w:type="spellStart"/>
      <w:r w:rsidRPr="00E27973">
        <w:rPr>
          <w:rFonts w:asciiTheme="minorHAnsi" w:hAnsiTheme="minorHAnsi"/>
        </w:rPr>
        <w:t>późn</w:t>
      </w:r>
      <w:proofErr w:type="spellEnd"/>
      <w:r w:rsidRPr="00E27973">
        <w:rPr>
          <w:rFonts w:asciiTheme="minorHAnsi" w:hAnsiTheme="minorHAnsi"/>
        </w:rPr>
        <w:t>. zm.).</w:t>
      </w:r>
    </w:p>
    <w:p w:rsidR="00CD60ED" w:rsidRPr="00E27973" w:rsidRDefault="00CD60ED" w:rsidP="00CD60ED">
      <w:pPr>
        <w:numPr>
          <w:ilvl w:val="0"/>
          <w:numId w:val="30"/>
        </w:numPr>
        <w:tabs>
          <w:tab w:val="left" w:pos="-993"/>
        </w:tabs>
        <w:suppressAutoHyphens/>
        <w:overflowPunct w:val="0"/>
        <w:autoSpaceDE w:val="0"/>
        <w:ind w:left="284" w:hanging="284"/>
        <w:jc w:val="both"/>
        <w:rPr>
          <w:rFonts w:asciiTheme="minorHAnsi" w:hAnsiTheme="minorHAnsi"/>
        </w:rPr>
      </w:pPr>
      <w:r w:rsidRPr="00E27973">
        <w:rPr>
          <w:rFonts w:asciiTheme="minorHAnsi" w:hAnsiTheme="minorHAnsi"/>
        </w:rPr>
        <w:t>Zmiana na stanowisku kierownika budowy może nastąpić z ważnej przyczyny.</w:t>
      </w:r>
    </w:p>
    <w:p w:rsidR="00CD60ED" w:rsidRPr="00E27973" w:rsidRDefault="00CD60ED" w:rsidP="00CD60ED">
      <w:pPr>
        <w:numPr>
          <w:ilvl w:val="0"/>
          <w:numId w:val="30"/>
        </w:numPr>
        <w:tabs>
          <w:tab w:val="left" w:pos="-993"/>
        </w:tabs>
        <w:suppressAutoHyphens/>
        <w:overflowPunct w:val="0"/>
        <w:autoSpaceDE w:val="0"/>
        <w:ind w:left="284" w:hanging="284"/>
        <w:jc w:val="both"/>
        <w:rPr>
          <w:rFonts w:asciiTheme="minorHAnsi" w:hAnsiTheme="minorHAnsi"/>
        </w:rPr>
      </w:pPr>
      <w:r w:rsidRPr="00E27973">
        <w:rPr>
          <w:rFonts w:asciiTheme="minorHAnsi" w:hAnsiTheme="minorHAnsi"/>
        </w:rPr>
        <w:t>W przypadku zmiany kierownika budowy, nowy kierownik musi spełniać warunki określone w dokumencie, o którym mowa w § 4 pkt 2).</w:t>
      </w:r>
    </w:p>
    <w:p w:rsidR="00CD60ED" w:rsidRPr="00E27973" w:rsidRDefault="00CD60ED" w:rsidP="00CD60ED">
      <w:pPr>
        <w:numPr>
          <w:ilvl w:val="0"/>
          <w:numId w:val="30"/>
        </w:numPr>
        <w:tabs>
          <w:tab w:val="left" w:pos="-993"/>
        </w:tabs>
        <w:suppressAutoHyphens/>
        <w:overflowPunct w:val="0"/>
        <w:autoSpaceDE w:val="0"/>
        <w:ind w:left="284" w:hanging="284"/>
        <w:jc w:val="both"/>
        <w:rPr>
          <w:rFonts w:asciiTheme="minorHAnsi" w:hAnsiTheme="minorHAnsi"/>
        </w:rPr>
      </w:pPr>
      <w:r w:rsidRPr="00E27973">
        <w:rPr>
          <w:rFonts w:asciiTheme="minorHAnsi" w:hAnsiTheme="minorHAnsi"/>
        </w:rPr>
        <w:t>Wykonawca poinformuje Zamawiającego w przypadku wystąpienia konieczności dokonania zmiany kierownika budowy.</w:t>
      </w:r>
    </w:p>
    <w:p w:rsidR="00CD60ED" w:rsidRPr="00E27973" w:rsidRDefault="00CD60ED" w:rsidP="00CD60ED">
      <w:pPr>
        <w:numPr>
          <w:ilvl w:val="0"/>
          <w:numId w:val="30"/>
        </w:numPr>
        <w:tabs>
          <w:tab w:val="left" w:pos="-993"/>
        </w:tabs>
        <w:suppressAutoHyphens/>
        <w:overflowPunct w:val="0"/>
        <w:autoSpaceDE w:val="0"/>
        <w:ind w:left="284" w:hanging="284"/>
        <w:jc w:val="both"/>
        <w:rPr>
          <w:rFonts w:asciiTheme="minorHAnsi" w:hAnsiTheme="minorHAnsi"/>
        </w:rPr>
      </w:pPr>
      <w:r w:rsidRPr="00E27973">
        <w:rPr>
          <w:rFonts w:asciiTheme="minorHAnsi" w:hAnsiTheme="minorHAnsi"/>
        </w:rPr>
        <w:t>Zmiana kierownika budowy nie jest zmianą umowy.</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6</w:t>
      </w:r>
    </w:p>
    <w:p w:rsidR="00CD60ED" w:rsidRPr="00E27973" w:rsidRDefault="00CD60ED" w:rsidP="00CD60ED">
      <w:pPr>
        <w:numPr>
          <w:ilvl w:val="0"/>
          <w:numId w:val="7"/>
        </w:numPr>
        <w:tabs>
          <w:tab w:val="clear" w:pos="360"/>
        </w:tabs>
        <w:suppressAutoHyphens/>
        <w:overflowPunct w:val="0"/>
        <w:autoSpaceDE w:val="0"/>
        <w:ind w:left="284" w:hanging="284"/>
        <w:jc w:val="both"/>
        <w:rPr>
          <w:rFonts w:asciiTheme="minorHAnsi" w:hAnsiTheme="minorHAnsi"/>
        </w:rPr>
      </w:pPr>
      <w:r w:rsidRPr="00E27973">
        <w:rPr>
          <w:rFonts w:asciiTheme="minorHAnsi" w:hAnsiTheme="minorHAnsi"/>
        </w:rPr>
        <w:t>Wykonawca oświadcza, że posiada konieczne doświadczenie i profesjonalne kwalifikacje niezbędne do prawidłowego wykonania umowy.</w:t>
      </w:r>
    </w:p>
    <w:p w:rsidR="00CD60ED" w:rsidRPr="00E27973" w:rsidRDefault="00CD60ED" w:rsidP="00CD60ED">
      <w:pPr>
        <w:numPr>
          <w:ilvl w:val="0"/>
          <w:numId w:val="7"/>
        </w:numPr>
        <w:tabs>
          <w:tab w:val="clear" w:pos="360"/>
        </w:tabs>
        <w:suppressAutoHyphens/>
        <w:overflowPunct w:val="0"/>
        <w:autoSpaceDE w:val="0"/>
        <w:ind w:left="284" w:hanging="284"/>
        <w:jc w:val="both"/>
        <w:rPr>
          <w:rFonts w:asciiTheme="minorHAnsi" w:hAnsiTheme="minorHAnsi"/>
        </w:rPr>
      </w:pPr>
      <w:r w:rsidRPr="00E27973">
        <w:rPr>
          <w:rFonts w:asciiTheme="minorHAnsi" w:hAnsiTheme="minorHAnsi"/>
        </w:rPr>
        <w:t>W szczególności Wykonawca zobowiązuje się do:</w:t>
      </w:r>
    </w:p>
    <w:p w:rsidR="00CD60ED" w:rsidRPr="00E27973" w:rsidRDefault="00CD60ED" w:rsidP="00CD60ED">
      <w:pPr>
        <w:numPr>
          <w:ilvl w:val="0"/>
          <w:numId w:val="18"/>
        </w:numPr>
        <w:tabs>
          <w:tab w:val="clear" w:pos="840"/>
          <w:tab w:val="num" w:pos="-2280"/>
        </w:tabs>
        <w:suppressAutoHyphens/>
        <w:ind w:left="709" w:hanging="425"/>
        <w:jc w:val="both"/>
        <w:rPr>
          <w:rFonts w:asciiTheme="minorHAnsi" w:hAnsiTheme="minorHAnsi"/>
        </w:rPr>
      </w:pPr>
      <w:r w:rsidRPr="00E27973">
        <w:rPr>
          <w:rFonts w:asciiTheme="minorHAnsi" w:hAnsiTheme="minorHAnsi"/>
        </w:rPr>
        <w:t>wykonania przewidzianych w dokumentacji projektowej robót budowlanych i dostaw,</w:t>
      </w:r>
    </w:p>
    <w:p w:rsidR="00CD60ED" w:rsidRPr="00E27973" w:rsidRDefault="00CD60ED" w:rsidP="00CD60ED">
      <w:pPr>
        <w:numPr>
          <w:ilvl w:val="0"/>
          <w:numId w:val="18"/>
        </w:numPr>
        <w:tabs>
          <w:tab w:val="clear" w:pos="840"/>
          <w:tab w:val="left" w:pos="-2160"/>
          <w:tab w:val="num" w:pos="-2040"/>
        </w:tabs>
        <w:suppressAutoHyphens/>
        <w:autoSpaceDE w:val="0"/>
        <w:ind w:left="709" w:hanging="425"/>
        <w:jc w:val="both"/>
        <w:rPr>
          <w:rFonts w:asciiTheme="minorHAnsi" w:hAnsiTheme="minorHAnsi"/>
        </w:rPr>
      </w:pPr>
      <w:r w:rsidRPr="00E27973">
        <w:rPr>
          <w:rFonts w:asciiTheme="minorHAnsi" w:hAnsiTheme="minorHAnsi"/>
        </w:rPr>
        <w:t>wykonania wszelkich robót przygotowawczych, porz</w:t>
      </w:r>
      <w:r w:rsidRPr="00E27973">
        <w:rPr>
          <w:rFonts w:asciiTheme="minorHAnsi" w:eastAsia="ArialNarrow" w:hAnsiTheme="minorHAnsi"/>
        </w:rPr>
        <w:t>ą</w:t>
      </w:r>
      <w:r w:rsidRPr="00E27973">
        <w:rPr>
          <w:rFonts w:asciiTheme="minorHAnsi" w:hAnsiTheme="minorHAnsi"/>
        </w:rPr>
        <w:t>dkowych i zabezpieczaj</w:t>
      </w:r>
      <w:r w:rsidRPr="00E27973">
        <w:rPr>
          <w:rFonts w:asciiTheme="minorHAnsi" w:eastAsia="ArialNarrow" w:hAnsiTheme="minorHAnsi"/>
        </w:rPr>
        <w:t>ą</w:t>
      </w:r>
      <w:r w:rsidRPr="00E27973">
        <w:rPr>
          <w:rFonts w:asciiTheme="minorHAnsi" w:hAnsiTheme="minorHAnsi"/>
        </w:rPr>
        <w:t>cych,</w:t>
      </w:r>
    </w:p>
    <w:p w:rsidR="00CD60ED" w:rsidRPr="00E27973" w:rsidRDefault="00CD60ED" w:rsidP="00CD60ED">
      <w:pPr>
        <w:numPr>
          <w:ilvl w:val="0"/>
          <w:numId w:val="18"/>
        </w:numPr>
        <w:tabs>
          <w:tab w:val="clear" w:pos="840"/>
          <w:tab w:val="left" w:pos="-2160"/>
          <w:tab w:val="num" w:pos="-2040"/>
        </w:tabs>
        <w:suppressAutoHyphens/>
        <w:autoSpaceDE w:val="0"/>
        <w:ind w:left="709" w:hanging="425"/>
        <w:jc w:val="both"/>
        <w:rPr>
          <w:rFonts w:asciiTheme="minorHAnsi" w:hAnsiTheme="minorHAnsi"/>
        </w:rPr>
      </w:pPr>
      <w:r w:rsidRPr="00E27973">
        <w:rPr>
          <w:rFonts w:asciiTheme="minorHAnsi" w:hAnsiTheme="minorHAnsi"/>
        </w:rPr>
        <w:t>ochrony istniejących sieci, instalacji, systemów drenarskich, obiektów oraz punktów geodezyjnych znajdujących się w zasięgu działania Wykonawcy,</w:t>
      </w:r>
    </w:p>
    <w:p w:rsidR="00CD60ED" w:rsidRPr="00E27973" w:rsidRDefault="00CD60ED" w:rsidP="00CD60ED">
      <w:pPr>
        <w:numPr>
          <w:ilvl w:val="0"/>
          <w:numId w:val="18"/>
        </w:numPr>
        <w:tabs>
          <w:tab w:val="clear" w:pos="840"/>
          <w:tab w:val="left" w:pos="-2160"/>
          <w:tab w:val="num" w:pos="-2040"/>
        </w:tabs>
        <w:suppressAutoHyphens/>
        <w:autoSpaceDE w:val="0"/>
        <w:ind w:left="709" w:hanging="425"/>
        <w:jc w:val="both"/>
        <w:rPr>
          <w:rFonts w:asciiTheme="minorHAnsi" w:hAnsiTheme="minorHAnsi"/>
        </w:rPr>
      </w:pPr>
      <w:r w:rsidRPr="00E27973">
        <w:rPr>
          <w:rFonts w:asciiTheme="minorHAnsi" w:hAnsiTheme="minorHAnsi"/>
        </w:rPr>
        <w:t>ubezpieczenia budowy,</w:t>
      </w:r>
    </w:p>
    <w:p w:rsidR="00CD60ED" w:rsidRPr="00E27973" w:rsidRDefault="00CD60ED" w:rsidP="00CD60ED">
      <w:pPr>
        <w:numPr>
          <w:ilvl w:val="0"/>
          <w:numId w:val="18"/>
        </w:numPr>
        <w:tabs>
          <w:tab w:val="clear" w:pos="840"/>
          <w:tab w:val="left" w:pos="-2160"/>
          <w:tab w:val="num" w:pos="-2040"/>
        </w:tabs>
        <w:suppressAutoHyphens/>
        <w:autoSpaceDE w:val="0"/>
        <w:ind w:left="709" w:hanging="425"/>
        <w:jc w:val="both"/>
        <w:rPr>
          <w:rFonts w:asciiTheme="minorHAnsi" w:hAnsiTheme="minorHAnsi"/>
        </w:rPr>
      </w:pPr>
      <w:r w:rsidRPr="00E27973">
        <w:rPr>
          <w:rFonts w:asciiTheme="minorHAnsi" w:hAnsiTheme="minorHAnsi"/>
        </w:rPr>
        <w:t>ochrony drzew, krzewów i roślinności przewidzianej do zachowania,</w:t>
      </w:r>
    </w:p>
    <w:p w:rsidR="00CD60ED" w:rsidRPr="00E27973" w:rsidRDefault="00CD60ED" w:rsidP="00CD60ED">
      <w:pPr>
        <w:numPr>
          <w:ilvl w:val="0"/>
          <w:numId w:val="18"/>
        </w:numPr>
        <w:tabs>
          <w:tab w:val="clear" w:pos="840"/>
          <w:tab w:val="num" w:pos="-2160"/>
        </w:tabs>
        <w:suppressAutoHyphens/>
        <w:ind w:left="709" w:hanging="425"/>
        <w:jc w:val="both"/>
        <w:rPr>
          <w:rFonts w:asciiTheme="minorHAnsi" w:hAnsiTheme="minorHAnsi"/>
        </w:rPr>
      </w:pPr>
      <w:r w:rsidRPr="00E27973">
        <w:rPr>
          <w:rFonts w:asciiTheme="minorHAnsi" w:hAnsiTheme="minorHAnsi"/>
        </w:rPr>
        <w:t xml:space="preserve">organizacji ruchu oraz oznakowania i dozoru terenu budowy, a także </w:t>
      </w:r>
      <w:r w:rsidRPr="00E27973">
        <w:rPr>
          <w:rFonts w:asciiTheme="minorHAnsi" w:hAnsiTheme="minorHAnsi"/>
          <w:bCs/>
        </w:rPr>
        <w:t>zapewnienia</w:t>
      </w:r>
      <w:r w:rsidRPr="00E27973">
        <w:rPr>
          <w:rFonts w:asciiTheme="minorHAnsi" w:hAnsiTheme="minorHAnsi"/>
        </w:rPr>
        <w:t xml:space="preserve"> warunków BHP i</w:t>
      </w:r>
      <w:r w:rsidR="00724954" w:rsidRPr="00E27973">
        <w:rPr>
          <w:rFonts w:asciiTheme="minorHAnsi" w:hAnsiTheme="minorHAnsi"/>
        </w:rPr>
        <w:t> </w:t>
      </w:r>
      <w:r w:rsidRPr="00E27973">
        <w:rPr>
          <w:rFonts w:asciiTheme="minorHAnsi" w:hAnsiTheme="minorHAnsi"/>
        </w:rPr>
        <w:t>p.</w:t>
      </w:r>
      <w:r w:rsidR="00724954" w:rsidRPr="00E27973">
        <w:rPr>
          <w:rFonts w:asciiTheme="minorHAnsi" w:hAnsiTheme="minorHAnsi"/>
        </w:rPr>
        <w:t> </w:t>
      </w:r>
      <w:proofErr w:type="spellStart"/>
      <w:r w:rsidRPr="00E27973">
        <w:rPr>
          <w:rFonts w:asciiTheme="minorHAnsi" w:hAnsiTheme="minorHAnsi"/>
        </w:rPr>
        <w:t>po</w:t>
      </w:r>
      <w:r w:rsidRPr="00E27973">
        <w:rPr>
          <w:rFonts w:asciiTheme="minorHAnsi" w:eastAsia="ArialNarrow" w:hAnsiTheme="minorHAnsi"/>
        </w:rPr>
        <w:t>ż</w:t>
      </w:r>
      <w:proofErr w:type="spellEnd"/>
      <w:r w:rsidRPr="00E27973">
        <w:rPr>
          <w:rFonts w:asciiTheme="minorHAnsi" w:hAnsiTheme="minorHAnsi"/>
        </w:rPr>
        <w:t xml:space="preserve">., </w:t>
      </w:r>
    </w:p>
    <w:p w:rsidR="00CD60ED" w:rsidRPr="00E27973" w:rsidRDefault="00CD60ED" w:rsidP="00CD60ED">
      <w:pPr>
        <w:numPr>
          <w:ilvl w:val="0"/>
          <w:numId w:val="18"/>
        </w:numPr>
        <w:tabs>
          <w:tab w:val="clear" w:pos="840"/>
          <w:tab w:val="num" w:pos="-2280"/>
          <w:tab w:val="left" w:pos="-2160"/>
        </w:tabs>
        <w:suppressAutoHyphens/>
        <w:autoSpaceDE w:val="0"/>
        <w:ind w:left="709" w:hanging="425"/>
        <w:jc w:val="both"/>
        <w:rPr>
          <w:rFonts w:asciiTheme="minorHAnsi" w:hAnsiTheme="minorHAnsi"/>
        </w:rPr>
      </w:pPr>
      <w:r w:rsidRPr="00E27973">
        <w:rPr>
          <w:rFonts w:asciiTheme="minorHAnsi" w:hAnsiTheme="minorHAnsi"/>
        </w:rPr>
        <w:t>sporz</w:t>
      </w:r>
      <w:r w:rsidRPr="00E27973">
        <w:rPr>
          <w:rFonts w:asciiTheme="minorHAnsi" w:eastAsia="ArialNarrow" w:hAnsiTheme="minorHAnsi"/>
        </w:rPr>
        <w:t>ą</w:t>
      </w:r>
      <w:r w:rsidRPr="00E27973">
        <w:rPr>
          <w:rFonts w:asciiTheme="minorHAnsi" w:hAnsiTheme="minorHAnsi"/>
        </w:rPr>
        <w:t>dzenia planu bezpiecze</w:t>
      </w:r>
      <w:r w:rsidRPr="00E27973">
        <w:rPr>
          <w:rFonts w:asciiTheme="minorHAnsi" w:eastAsia="ArialNarrow" w:hAnsiTheme="minorHAnsi"/>
        </w:rPr>
        <w:t>ń</w:t>
      </w:r>
      <w:r w:rsidRPr="00E27973">
        <w:rPr>
          <w:rFonts w:asciiTheme="minorHAnsi" w:hAnsiTheme="minorHAnsi"/>
        </w:rPr>
        <w:t>stwa i ochrony zdrowia,</w:t>
      </w:r>
    </w:p>
    <w:p w:rsidR="00CD60ED" w:rsidRPr="00E27973" w:rsidRDefault="00CD60ED" w:rsidP="00CD60ED">
      <w:pPr>
        <w:numPr>
          <w:ilvl w:val="0"/>
          <w:numId w:val="18"/>
        </w:numPr>
        <w:tabs>
          <w:tab w:val="clear" w:pos="840"/>
          <w:tab w:val="num" w:pos="-2280"/>
          <w:tab w:val="left" w:pos="-2160"/>
        </w:tabs>
        <w:suppressAutoHyphens/>
        <w:autoSpaceDE w:val="0"/>
        <w:ind w:left="709" w:hanging="425"/>
        <w:jc w:val="both"/>
        <w:rPr>
          <w:rFonts w:asciiTheme="minorHAnsi" w:hAnsiTheme="minorHAnsi"/>
        </w:rPr>
      </w:pPr>
      <w:r w:rsidRPr="00E27973">
        <w:rPr>
          <w:rFonts w:asciiTheme="minorHAnsi" w:hAnsiTheme="minorHAnsi"/>
        </w:rPr>
        <w:t>usuwania z dróg dojazdowych i chodników zanieczyszczeń powstałych na skutek realizowanych przez Wykonawcę robót budowlanych,</w:t>
      </w:r>
    </w:p>
    <w:p w:rsidR="00CD60ED" w:rsidRPr="00E27973" w:rsidRDefault="00CD60ED" w:rsidP="00CD60ED">
      <w:pPr>
        <w:numPr>
          <w:ilvl w:val="0"/>
          <w:numId w:val="18"/>
        </w:numPr>
        <w:tabs>
          <w:tab w:val="clear" w:pos="840"/>
          <w:tab w:val="num" w:pos="-2280"/>
          <w:tab w:val="left" w:pos="-2160"/>
        </w:tabs>
        <w:suppressAutoHyphens/>
        <w:autoSpaceDE w:val="0"/>
        <w:ind w:left="709" w:hanging="425"/>
        <w:jc w:val="both"/>
        <w:rPr>
          <w:rFonts w:asciiTheme="minorHAnsi" w:hAnsiTheme="minorHAnsi"/>
        </w:rPr>
      </w:pPr>
      <w:r w:rsidRPr="00E27973">
        <w:rPr>
          <w:rFonts w:asciiTheme="minorHAnsi" w:hAnsiTheme="minorHAnsi"/>
        </w:rPr>
        <w:t>utrzymywania terenu budowy w stanie wolnym od przeszkód komunikacyjnych oraz usuwania wszelkich zbędnych materiałów i odpadów,</w:t>
      </w:r>
    </w:p>
    <w:p w:rsidR="00CD60ED" w:rsidRPr="00E27973" w:rsidRDefault="00CD60ED" w:rsidP="00CD60ED">
      <w:pPr>
        <w:numPr>
          <w:ilvl w:val="0"/>
          <w:numId w:val="18"/>
        </w:numPr>
        <w:tabs>
          <w:tab w:val="clear" w:pos="840"/>
          <w:tab w:val="num" w:pos="-2280"/>
          <w:tab w:val="left" w:pos="-2160"/>
        </w:tabs>
        <w:suppressAutoHyphens/>
        <w:ind w:left="709" w:hanging="425"/>
        <w:jc w:val="both"/>
        <w:rPr>
          <w:rFonts w:asciiTheme="minorHAnsi" w:hAnsiTheme="minorHAnsi"/>
          <w:bCs/>
        </w:rPr>
      </w:pPr>
      <w:r w:rsidRPr="00E27973">
        <w:rPr>
          <w:rFonts w:asciiTheme="minorHAnsi" w:hAnsiTheme="minorHAnsi"/>
          <w:bCs/>
        </w:rPr>
        <w:t>sporządzania dokumentacji fotograficznej etapów realizacji robót zgodnie z wytycznymi określonymi przez inspektora nadzoru,</w:t>
      </w:r>
    </w:p>
    <w:p w:rsidR="00CD60ED" w:rsidRPr="00E27973" w:rsidRDefault="00CD60ED" w:rsidP="00CD60ED">
      <w:pPr>
        <w:numPr>
          <w:ilvl w:val="0"/>
          <w:numId w:val="18"/>
        </w:numPr>
        <w:tabs>
          <w:tab w:val="clear" w:pos="840"/>
          <w:tab w:val="num" w:pos="-2280"/>
          <w:tab w:val="left" w:pos="-2160"/>
        </w:tabs>
        <w:suppressAutoHyphens/>
        <w:ind w:left="709" w:hanging="425"/>
        <w:jc w:val="both"/>
        <w:rPr>
          <w:rFonts w:asciiTheme="minorHAnsi" w:hAnsiTheme="minorHAnsi"/>
        </w:rPr>
      </w:pPr>
      <w:r w:rsidRPr="00E27973">
        <w:rPr>
          <w:rFonts w:asciiTheme="minorHAnsi" w:hAnsiTheme="minorHAnsi"/>
        </w:rPr>
        <w:t>w przypadku zniszczenia lub uszkodzenia robót, ich części bądź urządzeń w toku realizacji – naprawienia ich i doprowadzenia do stanu pierwotnego,</w:t>
      </w:r>
    </w:p>
    <w:p w:rsidR="00CD60ED" w:rsidRPr="0040785B" w:rsidRDefault="00CD60ED" w:rsidP="00CD60ED">
      <w:pPr>
        <w:numPr>
          <w:ilvl w:val="0"/>
          <w:numId w:val="18"/>
        </w:numPr>
        <w:tabs>
          <w:tab w:val="clear" w:pos="840"/>
          <w:tab w:val="num" w:pos="-2160"/>
        </w:tabs>
        <w:suppressAutoHyphens/>
        <w:ind w:left="709" w:hanging="425"/>
        <w:jc w:val="both"/>
        <w:rPr>
          <w:rFonts w:asciiTheme="minorHAnsi" w:hAnsiTheme="minorHAnsi"/>
        </w:rPr>
      </w:pPr>
      <w:r w:rsidRPr="00E27973">
        <w:rPr>
          <w:rFonts w:asciiTheme="minorHAnsi" w:hAnsiTheme="minorHAnsi"/>
        </w:rPr>
        <w:t xml:space="preserve">demontażu, napraw, montażu ogrodzeń posesji oraz naprawy innych uszkodzeń obiektów </w:t>
      </w:r>
      <w:r w:rsidRPr="0040785B">
        <w:rPr>
          <w:rFonts w:asciiTheme="minorHAnsi" w:hAnsiTheme="minorHAnsi"/>
        </w:rPr>
        <w:t>istniejących i elementów zagospodarowania terenu – w przypadku zniszczenia lub uszkodzenia w trakcie robót,</w:t>
      </w:r>
    </w:p>
    <w:p w:rsidR="00CD60ED" w:rsidRPr="0040785B" w:rsidRDefault="00CD60ED" w:rsidP="00CD60ED">
      <w:pPr>
        <w:numPr>
          <w:ilvl w:val="0"/>
          <w:numId w:val="18"/>
        </w:numPr>
        <w:tabs>
          <w:tab w:val="clear" w:pos="840"/>
          <w:tab w:val="num" w:pos="-2160"/>
        </w:tabs>
        <w:suppressAutoHyphens/>
        <w:ind w:left="709" w:hanging="425"/>
        <w:jc w:val="both"/>
        <w:rPr>
          <w:rFonts w:asciiTheme="minorHAnsi" w:hAnsiTheme="minorHAnsi"/>
        </w:rPr>
      </w:pPr>
      <w:r w:rsidRPr="0040785B">
        <w:rPr>
          <w:rFonts w:asciiTheme="minorHAnsi" w:hAnsiTheme="minorHAnsi"/>
        </w:rPr>
        <w:t>wykonania badań, prób, jak również do dokonania odkrywek w przypadku nie zgłoszenia do odbioru robót ulegających zakryciu lub zanikających,</w:t>
      </w:r>
    </w:p>
    <w:p w:rsidR="0040785B" w:rsidRPr="0040785B" w:rsidRDefault="0040785B" w:rsidP="0040785B">
      <w:pPr>
        <w:numPr>
          <w:ilvl w:val="0"/>
          <w:numId w:val="18"/>
        </w:numPr>
        <w:tabs>
          <w:tab w:val="clear" w:pos="840"/>
          <w:tab w:val="num" w:pos="-2160"/>
        </w:tabs>
        <w:suppressAutoHyphens/>
        <w:autoSpaceDE w:val="0"/>
        <w:ind w:left="709" w:hanging="425"/>
        <w:jc w:val="both"/>
        <w:rPr>
          <w:rFonts w:asciiTheme="minorHAnsi" w:hAnsiTheme="minorHAnsi"/>
        </w:rPr>
      </w:pPr>
      <w:r w:rsidRPr="0040785B">
        <w:rPr>
          <w:rFonts w:ascii="Verdana" w:hAnsi="Verdana"/>
          <w:sz w:val="20"/>
          <w:szCs w:val="20"/>
        </w:rPr>
        <w:t>dokonania uzgodnień, uzyskania wszelkich opinii i innych czynności niezbędnych do wykonania przedmiotu umowy i przekazania go do użytku, tym samym poniesienia kosztów z tym związanych (w tym odbiorów bran</w:t>
      </w:r>
      <w:r w:rsidRPr="0040785B">
        <w:rPr>
          <w:rFonts w:ascii="Verdana" w:eastAsia="ArialNarrow" w:hAnsi="Verdana"/>
          <w:sz w:val="20"/>
          <w:szCs w:val="20"/>
        </w:rPr>
        <w:t>ż</w:t>
      </w:r>
      <w:r w:rsidRPr="0040785B">
        <w:rPr>
          <w:rFonts w:ascii="Verdana" w:hAnsi="Verdana"/>
          <w:sz w:val="20"/>
          <w:szCs w:val="20"/>
        </w:rPr>
        <w:t>owych wymaganych przepisami np.: z zakresu energetyki, gazownictwa, SANEPID, PKP, zarząd dróg itp.),</w:t>
      </w:r>
    </w:p>
    <w:p w:rsidR="00CD60ED" w:rsidRPr="00E27973" w:rsidRDefault="00CD60ED" w:rsidP="00CD60ED">
      <w:pPr>
        <w:numPr>
          <w:ilvl w:val="0"/>
          <w:numId w:val="18"/>
        </w:numPr>
        <w:tabs>
          <w:tab w:val="clear" w:pos="840"/>
          <w:tab w:val="num" w:pos="-2160"/>
        </w:tabs>
        <w:suppressAutoHyphens/>
        <w:autoSpaceDE w:val="0"/>
        <w:ind w:left="709" w:hanging="425"/>
        <w:jc w:val="both"/>
        <w:rPr>
          <w:rFonts w:asciiTheme="minorHAnsi" w:hAnsiTheme="minorHAnsi"/>
        </w:rPr>
      </w:pPr>
      <w:r w:rsidRPr="0040785B">
        <w:rPr>
          <w:rFonts w:asciiTheme="minorHAnsi" w:hAnsiTheme="minorHAnsi"/>
        </w:rPr>
        <w:t xml:space="preserve">przywrócenia terenu do stanu pierwotnego po zakończeniu robót </w:t>
      </w:r>
      <w:r w:rsidRPr="00E27973">
        <w:rPr>
          <w:rFonts w:asciiTheme="minorHAnsi" w:hAnsiTheme="minorHAnsi"/>
        </w:rPr>
        <w:t>i przekazania go Zamawiającemu,</w:t>
      </w:r>
    </w:p>
    <w:p w:rsidR="00CD60ED" w:rsidRPr="00E27973" w:rsidRDefault="00CD60ED" w:rsidP="00CD60ED">
      <w:pPr>
        <w:numPr>
          <w:ilvl w:val="0"/>
          <w:numId w:val="18"/>
        </w:numPr>
        <w:tabs>
          <w:tab w:val="clear" w:pos="840"/>
          <w:tab w:val="num" w:pos="-2160"/>
        </w:tabs>
        <w:suppressAutoHyphens/>
        <w:autoSpaceDE w:val="0"/>
        <w:ind w:left="709" w:hanging="425"/>
        <w:jc w:val="both"/>
        <w:rPr>
          <w:rFonts w:asciiTheme="minorHAnsi" w:hAnsiTheme="minorHAnsi"/>
        </w:rPr>
      </w:pPr>
      <w:r w:rsidRPr="00E27973">
        <w:rPr>
          <w:rFonts w:asciiTheme="minorHAnsi" w:hAnsiTheme="minorHAnsi"/>
        </w:rPr>
        <w:t>zapewnienia obsługi geodezyjnej przez uprawnione służby geodezyjne w zakresie niezbędnym do prawidłowej realizacji zamówienia,</w:t>
      </w:r>
    </w:p>
    <w:p w:rsidR="00CD60ED" w:rsidRPr="00E27973" w:rsidRDefault="00CD60ED" w:rsidP="00CD60ED">
      <w:pPr>
        <w:numPr>
          <w:ilvl w:val="0"/>
          <w:numId w:val="18"/>
        </w:numPr>
        <w:tabs>
          <w:tab w:val="clear" w:pos="840"/>
          <w:tab w:val="num" w:pos="-2160"/>
        </w:tabs>
        <w:suppressAutoHyphens/>
        <w:autoSpaceDE w:val="0"/>
        <w:ind w:left="709" w:hanging="425"/>
        <w:jc w:val="both"/>
        <w:rPr>
          <w:rFonts w:asciiTheme="minorHAnsi" w:hAnsiTheme="minorHAnsi"/>
        </w:rPr>
      </w:pPr>
      <w:r w:rsidRPr="00E27973">
        <w:rPr>
          <w:rFonts w:asciiTheme="minorHAnsi" w:hAnsiTheme="minorHAnsi"/>
        </w:rPr>
        <w:t>wykonania dokumentacji budowlanej powykonawczej,</w:t>
      </w:r>
    </w:p>
    <w:p w:rsidR="00CD60ED" w:rsidRPr="00E27973" w:rsidRDefault="00CD60ED" w:rsidP="00CD60ED">
      <w:pPr>
        <w:numPr>
          <w:ilvl w:val="0"/>
          <w:numId w:val="18"/>
        </w:numPr>
        <w:tabs>
          <w:tab w:val="clear" w:pos="840"/>
          <w:tab w:val="num" w:pos="-2160"/>
          <w:tab w:val="left" w:pos="709"/>
        </w:tabs>
        <w:suppressAutoHyphens/>
        <w:autoSpaceDE w:val="0"/>
        <w:ind w:left="709" w:hanging="425"/>
        <w:jc w:val="both"/>
        <w:rPr>
          <w:rFonts w:asciiTheme="minorHAnsi" w:hAnsiTheme="minorHAnsi"/>
        </w:rPr>
      </w:pPr>
      <w:r w:rsidRPr="00E27973">
        <w:rPr>
          <w:rFonts w:asciiTheme="minorHAnsi" w:hAnsiTheme="minorHAnsi"/>
        </w:rPr>
        <w:t>wykonania inwentaryzacji geodezyjnej powykonawczej,</w:t>
      </w:r>
    </w:p>
    <w:p w:rsidR="00CD60ED" w:rsidRPr="00E27973" w:rsidRDefault="00CD60ED" w:rsidP="00CD60ED">
      <w:pPr>
        <w:numPr>
          <w:ilvl w:val="0"/>
          <w:numId w:val="18"/>
        </w:numPr>
        <w:tabs>
          <w:tab w:val="clear" w:pos="840"/>
          <w:tab w:val="num" w:pos="-2160"/>
        </w:tabs>
        <w:suppressAutoHyphens/>
        <w:autoSpaceDE w:val="0"/>
        <w:ind w:left="709" w:hanging="425"/>
        <w:jc w:val="both"/>
        <w:rPr>
          <w:rFonts w:asciiTheme="minorHAnsi" w:hAnsiTheme="minorHAnsi"/>
        </w:rPr>
      </w:pPr>
      <w:r w:rsidRPr="00E27973">
        <w:rPr>
          <w:rFonts w:asciiTheme="minorHAnsi" w:hAnsiTheme="minorHAnsi"/>
        </w:rPr>
        <w:t>informowania w formie pisemnej inspektora nadzoru i Zamawiającego o zagrożeniach, które mogą mieć ujemny wpływ na tok realizacji inwestycji, jakość robót, opóźnienie planowanej daty zakończenia robót oraz do współpracy z Zamawiającym przy opracowywaniu przedsięwzięć zapobiegających zagrożeniom.</w:t>
      </w:r>
    </w:p>
    <w:p w:rsidR="00CD60ED" w:rsidRPr="00E27973" w:rsidRDefault="00CD60ED" w:rsidP="00CD60ED">
      <w:pPr>
        <w:numPr>
          <w:ilvl w:val="0"/>
          <w:numId w:val="7"/>
        </w:numPr>
        <w:tabs>
          <w:tab w:val="clear" w:pos="360"/>
        </w:tabs>
        <w:suppressAutoHyphens/>
        <w:overflowPunct w:val="0"/>
        <w:autoSpaceDE w:val="0"/>
        <w:ind w:left="284" w:hanging="284"/>
        <w:jc w:val="both"/>
        <w:rPr>
          <w:rFonts w:asciiTheme="minorHAnsi" w:hAnsiTheme="minorHAnsi"/>
        </w:rPr>
      </w:pPr>
      <w:r w:rsidRPr="00E27973">
        <w:rPr>
          <w:rFonts w:asciiTheme="minorHAnsi" w:hAnsiTheme="minorHAnsi"/>
        </w:rPr>
        <w:lastRenderedPageBreak/>
        <w:t>Wykonawca zobowiązuje się do wykonania przedmiotu umowy przy zachowaniu należytej staranności określonej w art. 355 § 2 Kodeksu cywilnego.</w:t>
      </w:r>
    </w:p>
    <w:p w:rsidR="00CD60ED" w:rsidRPr="00E27973" w:rsidRDefault="00CD60ED" w:rsidP="00CD60ED">
      <w:pPr>
        <w:numPr>
          <w:ilvl w:val="0"/>
          <w:numId w:val="7"/>
        </w:numPr>
        <w:tabs>
          <w:tab w:val="clear" w:pos="360"/>
        </w:tabs>
        <w:suppressAutoHyphens/>
        <w:overflowPunct w:val="0"/>
        <w:autoSpaceDE w:val="0"/>
        <w:ind w:left="284" w:hanging="284"/>
        <w:jc w:val="both"/>
        <w:rPr>
          <w:rFonts w:asciiTheme="minorHAnsi" w:hAnsiTheme="minorHAnsi"/>
        </w:rPr>
      </w:pPr>
      <w:r w:rsidRPr="00E27973">
        <w:rPr>
          <w:rFonts w:asciiTheme="minorHAnsi" w:hAnsiTheme="minorHAnsi"/>
        </w:rPr>
        <w:t>W przypadku wystąpienia konieczności wykonania prac nie objętych umową Wykonawcy nie</w:t>
      </w:r>
      <w:r w:rsidR="00B57F95">
        <w:rPr>
          <w:rFonts w:asciiTheme="minorHAnsi" w:hAnsiTheme="minorHAnsi"/>
        </w:rPr>
        <w:t> </w:t>
      </w:r>
      <w:r w:rsidRPr="00E27973">
        <w:rPr>
          <w:rFonts w:asciiTheme="minorHAnsi" w:hAnsiTheme="minorHAnsi"/>
        </w:rPr>
        <w:t>wolno ich realizować bez uzyskania dodatkowego zamówienia na podstawie odrębnej umowy.</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7</w:t>
      </w:r>
    </w:p>
    <w:p w:rsidR="00CD60ED" w:rsidRPr="00E27973" w:rsidRDefault="00CD60ED" w:rsidP="00CD60ED">
      <w:pPr>
        <w:numPr>
          <w:ilvl w:val="0"/>
          <w:numId w:val="19"/>
        </w:numPr>
        <w:tabs>
          <w:tab w:val="clear" w:pos="360"/>
          <w:tab w:val="num" w:pos="-851"/>
        </w:tabs>
        <w:suppressAutoHyphens/>
        <w:overflowPunct w:val="0"/>
        <w:autoSpaceDE w:val="0"/>
        <w:ind w:left="284" w:hanging="284"/>
        <w:jc w:val="both"/>
        <w:rPr>
          <w:rFonts w:asciiTheme="minorHAnsi" w:hAnsiTheme="minorHAnsi"/>
        </w:rPr>
      </w:pPr>
      <w:r w:rsidRPr="00E27973">
        <w:rPr>
          <w:rFonts w:asciiTheme="minorHAnsi" w:hAnsiTheme="minorHAnsi"/>
        </w:rPr>
        <w:t>Wykonawca zobowiązuje się do umożliwienia wstępu na teren budowy pracownikom organów państwowego nadzoru budowlanego, do których należy wykonywanie zadań określonych ustawą – Prawo budowlane oraz do udostępnienia im danych i informacji wymaganych tą ustawą.</w:t>
      </w:r>
    </w:p>
    <w:p w:rsidR="00CB23D4" w:rsidRPr="00E27973" w:rsidRDefault="00CD60ED" w:rsidP="007E229A">
      <w:pPr>
        <w:numPr>
          <w:ilvl w:val="0"/>
          <w:numId w:val="19"/>
        </w:numPr>
        <w:tabs>
          <w:tab w:val="clear" w:pos="360"/>
          <w:tab w:val="num" w:pos="-851"/>
        </w:tabs>
        <w:suppressAutoHyphens/>
        <w:overflowPunct w:val="0"/>
        <w:autoSpaceDE w:val="0"/>
        <w:ind w:left="284" w:hanging="284"/>
        <w:jc w:val="both"/>
        <w:rPr>
          <w:rFonts w:asciiTheme="minorHAnsi" w:hAnsiTheme="minorHAnsi"/>
        </w:rPr>
      </w:pPr>
      <w:r w:rsidRPr="00E27973">
        <w:rPr>
          <w:rFonts w:asciiTheme="minorHAnsi" w:hAnsiTheme="minorHAnsi"/>
        </w:rPr>
        <w:t>Za wszelkie szkody powstałe w czasie realizacji przedmiotu umowy odpowiada Wykonawca.</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8</w:t>
      </w:r>
    </w:p>
    <w:p w:rsidR="00CD60ED" w:rsidRPr="00E27973" w:rsidRDefault="00CD60ED" w:rsidP="00CD60ED">
      <w:pPr>
        <w:numPr>
          <w:ilvl w:val="0"/>
          <w:numId w:val="33"/>
        </w:numPr>
        <w:tabs>
          <w:tab w:val="clear" w:pos="1363"/>
        </w:tabs>
        <w:suppressAutoHyphens/>
        <w:overflowPunct w:val="0"/>
        <w:autoSpaceDE w:val="0"/>
        <w:ind w:left="284" w:hanging="284"/>
        <w:jc w:val="both"/>
        <w:rPr>
          <w:rFonts w:asciiTheme="minorHAnsi" w:hAnsiTheme="minorHAnsi"/>
        </w:rPr>
      </w:pPr>
      <w:r w:rsidRPr="00E27973">
        <w:rPr>
          <w:rFonts w:asciiTheme="minorHAnsi" w:hAnsiTheme="minorHAnsi"/>
        </w:rPr>
        <w:t>Materiały i urządzenia powinny odpowiadać wymogom wyrobów dopuszczonych do obrotu i stosowania w budownictwie określonych w art. 10 – ustawy Prawo budowlane, wymaganiom specyfikacji istotnych warunków zamówienia, co do jakości.</w:t>
      </w:r>
    </w:p>
    <w:p w:rsidR="00CD60ED" w:rsidRPr="00E27973" w:rsidRDefault="00CD60ED" w:rsidP="00CD60ED">
      <w:pPr>
        <w:numPr>
          <w:ilvl w:val="0"/>
          <w:numId w:val="33"/>
        </w:numPr>
        <w:tabs>
          <w:tab w:val="clear" w:pos="1363"/>
        </w:tabs>
        <w:suppressAutoHyphens/>
        <w:overflowPunct w:val="0"/>
        <w:autoSpaceDE w:val="0"/>
        <w:ind w:left="284" w:hanging="284"/>
        <w:jc w:val="both"/>
        <w:rPr>
          <w:rFonts w:asciiTheme="minorHAnsi" w:hAnsiTheme="minorHAnsi"/>
        </w:rPr>
      </w:pPr>
      <w:r w:rsidRPr="00E27973">
        <w:rPr>
          <w:rFonts w:asciiTheme="minorHAnsi" w:hAnsiTheme="minorHAnsi"/>
        </w:rPr>
        <w:t>Wykonawca nie może dokonać zmian w materiałach oraz rozwiązaniach technicznych zawartych w dokumentacji budowlanej. W przypadku konieczności zastąpienia pewnych materiałów jedynie Zamawiający ma prawo zdecydować o użyciu innych równowartościowych materiałów i rozwiązań technicznych.</w:t>
      </w:r>
    </w:p>
    <w:p w:rsidR="00CD60ED" w:rsidRPr="00E27973" w:rsidRDefault="00CD60ED" w:rsidP="00CD60ED">
      <w:pPr>
        <w:numPr>
          <w:ilvl w:val="0"/>
          <w:numId w:val="33"/>
        </w:numPr>
        <w:tabs>
          <w:tab w:val="clear" w:pos="1363"/>
        </w:tabs>
        <w:suppressAutoHyphens/>
        <w:overflowPunct w:val="0"/>
        <w:autoSpaceDE w:val="0"/>
        <w:ind w:left="284" w:hanging="284"/>
        <w:jc w:val="both"/>
        <w:rPr>
          <w:rFonts w:asciiTheme="minorHAnsi" w:hAnsiTheme="minorHAnsi"/>
        </w:rPr>
      </w:pPr>
      <w:r w:rsidRPr="00E27973">
        <w:rPr>
          <w:rFonts w:asciiTheme="minorHAnsi" w:hAnsiTheme="minorHAnsi"/>
        </w:rPr>
        <w:t xml:space="preserve">Na każde żądanie Zamawiającego (inspektora nadzoru) Wykonawca obowiązany jest okazać w stosunku do wskazanych materiałów: </w:t>
      </w:r>
      <w:r w:rsidR="00A02B7E">
        <w:rPr>
          <w:rFonts w:asciiTheme="minorHAnsi" w:hAnsiTheme="minorHAnsi"/>
        </w:rPr>
        <w:t xml:space="preserve">deklarację właściwości użytkowych zgodną </w:t>
      </w:r>
      <w:r w:rsidRPr="00E27973">
        <w:rPr>
          <w:rFonts w:asciiTheme="minorHAnsi" w:hAnsiTheme="minorHAnsi"/>
        </w:rPr>
        <w:t>z</w:t>
      </w:r>
      <w:r w:rsidR="00A02B7E">
        <w:rPr>
          <w:rFonts w:asciiTheme="minorHAnsi" w:hAnsiTheme="minorHAnsi"/>
        </w:rPr>
        <w:t> obowiązującą normą lub aprobatę</w:t>
      </w:r>
      <w:r w:rsidRPr="00E27973">
        <w:rPr>
          <w:rFonts w:asciiTheme="minorHAnsi" w:hAnsiTheme="minorHAnsi"/>
        </w:rPr>
        <w:t xml:space="preserve"> techniczną.</w:t>
      </w:r>
    </w:p>
    <w:p w:rsidR="00CD60ED" w:rsidRPr="00E27973" w:rsidRDefault="00CD60ED" w:rsidP="00CD60ED">
      <w:pPr>
        <w:numPr>
          <w:ilvl w:val="0"/>
          <w:numId w:val="33"/>
        </w:numPr>
        <w:tabs>
          <w:tab w:val="clear" w:pos="1363"/>
        </w:tabs>
        <w:suppressAutoHyphens/>
        <w:overflowPunct w:val="0"/>
        <w:autoSpaceDE w:val="0"/>
        <w:ind w:left="284" w:hanging="284"/>
        <w:jc w:val="both"/>
        <w:rPr>
          <w:rFonts w:asciiTheme="minorHAnsi" w:hAnsiTheme="minorHAnsi"/>
        </w:rPr>
      </w:pPr>
      <w:r w:rsidRPr="00E27973">
        <w:rPr>
          <w:rFonts w:asciiTheme="minorHAnsi" w:hAnsiTheme="minorHAnsi"/>
        </w:rPr>
        <w:t>Wykonawca zapewni potrzebne oprzyrządowanie, potencjał ludzki oraz materiały wymagane do zbadania na żądanie Zamawiającego odnośnie jakości robót wykonanych z materiałów Wykonawcy na terenie budowy.</w:t>
      </w:r>
    </w:p>
    <w:p w:rsidR="00CD60ED" w:rsidRPr="00E27973" w:rsidRDefault="00CD60ED" w:rsidP="00CD60ED">
      <w:pPr>
        <w:numPr>
          <w:ilvl w:val="0"/>
          <w:numId w:val="33"/>
        </w:numPr>
        <w:tabs>
          <w:tab w:val="clear" w:pos="1363"/>
        </w:tabs>
        <w:suppressAutoHyphens/>
        <w:overflowPunct w:val="0"/>
        <w:autoSpaceDE w:val="0"/>
        <w:ind w:left="284" w:hanging="284"/>
        <w:jc w:val="both"/>
        <w:rPr>
          <w:rFonts w:asciiTheme="minorHAnsi" w:hAnsiTheme="minorHAnsi"/>
        </w:rPr>
      </w:pPr>
      <w:r w:rsidRPr="00E27973">
        <w:rPr>
          <w:rFonts w:asciiTheme="minorHAnsi" w:hAnsiTheme="minorHAnsi"/>
        </w:rPr>
        <w:t>Badania, o których mowa w pkt. 3 będą realizowane przez Wykonawcę na własny koszt.</w:t>
      </w:r>
    </w:p>
    <w:p w:rsidR="00CD60ED" w:rsidRPr="00E27973" w:rsidRDefault="00CD60ED" w:rsidP="00CD60ED">
      <w:pPr>
        <w:numPr>
          <w:ilvl w:val="0"/>
          <w:numId w:val="33"/>
        </w:numPr>
        <w:tabs>
          <w:tab w:val="clear" w:pos="1363"/>
        </w:tabs>
        <w:suppressAutoHyphens/>
        <w:overflowPunct w:val="0"/>
        <w:autoSpaceDE w:val="0"/>
        <w:ind w:left="284" w:hanging="284"/>
        <w:jc w:val="both"/>
        <w:rPr>
          <w:rFonts w:asciiTheme="minorHAnsi" w:hAnsiTheme="minorHAnsi"/>
        </w:rPr>
      </w:pPr>
      <w:r w:rsidRPr="00E27973">
        <w:rPr>
          <w:rFonts w:asciiTheme="minorHAnsi" w:hAnsiTheme="minorHAnsi"/>
        </w:rPr>
        <w:t>Jeżeli w rezultacie przeprowadzenia tych badań okaże się, że zastosowane materiały, bądź wykonanie robót jest niezgodne z umową, to koszty badań dodatkowych obciążają Wykonawcę.</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9</w:t>
      </w:r>
    </w:p>
    <w:p w:rsidR="00CD60ED" w:rsidRPr="00E27973" w:rsidRDefault="00CD60ED" w:rsidP="00CD60ED">
      <w:pPr>
        <w:jc w:val="both"/>
        <w:rPr>
          <w:rFonts w:asciiTheme="minorHAnsi" w:hAnsiTheme="minorHAnsi"/>
        </w:rPr>
      </w:pPr>
      <w:r w:rsidRPr="00E27973">
        <w:rPr>
          <w:rFonts w:asciiTheme="minorHAnsi" w:hAnsiTheme="minorHAnsi"/>
        </w:rPr>
        <w:t>Strony ustalają, że roboty zanikających i ulegających zakryciu podlegają odbiorowi dokonywanemu przez inspektor nadzoru na wniosek Wykonawcy – w postaci wpisu do dziennika budowy.</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10</w:t>
      </w:r>
    </w:p>
    <w:p w:rsidR="00CD60ED" w:rsidRPr="00E27973" w:rsidRDefault="00CD60ED" w:rsidP="00CD60ED">
      <w:pPr>
        <w:numPr>
          <w:ilvl w:val="0"/>
          <w:numId w:val="8"/>
        </w:numPr>
        <w:tabs>
          <w:tab w:val="clear" w:pos="1440"/>
        </w:tabs>
        <w:ind w:left="284" w:hanging="284"/>
        <w:jc w:val="both"/>
        <w:rPr>
          <w:rFonts w:asciiTheme="minorHAnsi" w:hAnsiTheme="minorHAnsi"/>
        </w:rPr>
      </w:pPr>
      <w:r w:rsidRPr="00E27973">
        <w:rPr>
          <w:rFonts w:asciiTheme="minorHAnsi" w:hAnsiTheme="minorHAnsi"/>
        </w:rPr>
        <w:t xml:space="preserve">Po zakończeniu robót, dokonaniu wpisu w dzienniku budowy przez kierownika budowy i potwierdzeniu gotowości odbioru przez inspektora nadzoru, Wykonawca zawiadomi Zamawiającego o gotowości odbioru końcowego. </w:t>
      </w:r>
    </w:p>
    <w:p w:rsidR="00CD60ED" w:rsidRPr="00E27973" w:rsidRDefault="00CD60ED" w:rsidP="00CD60ED">
      <w:pPr>
        <w:numPr>
          <w:ilvl w:val="0"/>
          <w:numId w:val="8"/>
        </w:numPr>
        <w:tabs>
          <w:tab w:val="clear" w:pos="1440"/>
        </w:tabs>
        <w:ind w:left="284" w:hanging="284"/>
        <w:jc w:val="both"/>
        <w:rPr>
          <w:rFonts w:asciiTheme="minorHAnsi" w:hAnsiTheme="minorHAnsi"/>
        </w:rPr>
      </w:pPr>
      <w:r w:rsidRPr="00E27973">
        <w:rPr>
          <w:rFonts w:asciiTheme="minorHAnsi" w:hAnsiTheme="minorHAnsi"/>
        </w:rPr>
        <w:t>Do zawiadomienia Wykonawca załączy następujące dokumenty:</w:t>
      </w:r>
    </w:p>
    <w:p w:rsidR="00CD60ED" w:rsidRPr="00E27973" w:rsidRDefault="00CD60ED" w:rsidP="00CD60ED">
      <w:pPr>
        <w:numPr>
          <w:ilvl w:val="1"/>
          <w:numId w:val="20"/>
        </w:numPr>
        <w:ind w:left="567" w:hanging="283"/>
        <w:jc w:val="both"/>
        <w:rPr>
          <w:rFonts w:asciiTheme="minorHAnsi" w:hAnsiTheme="minorHAnsi"/>
        </w:rPr>
      </w:pPr>
      <w:r w:rsidRPr="00E27973">
        <w:rPr>
          <w:rFonts w:asciiTheme="minorHAnsi" w:hAnsiTheme="minorHAnsi"/>
        </w:rPr>
        <w:t>atesty na wbudowane materiały,</w:t>
      </w:r>
    </w:p>
    <w:p w:rsidR="00CD60ED" w:rsidRPr="00E27973" w:rsidRDefault="00CD60ED" w:rsidP="00CD60ED">
      <w:pPr>
        <w:numPr>
          <w:ilvl w:val="1"/>
          <w:numId w:val="20"/>
        </w:numPr>
        <w:ind w:left="567" w:hanging="283"/>
        <w:jc w:val="both"/>
        <w:rPr>
          <w:rFonts w:asciiTheme="minorHAnsi" w:hAnsiTheme="minorHAnsi"/>
        </w:rPr>
      </w:pPr>
      <w:r w:rsidRPr="00E27973">
        <w:rPr>
          <w:rFonts w:asciiTheme="minorHAnsi" w:hAnsiTheme="minorHAnsi"/>
        </w:rPr>
        <w:t>dziennik budowy,</w:t>
      </w:r>
    </w:p>
    <w:p w:rsidR="00CD60ED" w:rsidRPr="00E27973" w:rsidRDefault="00CD60ED" w:rsidP="00CD60ED">
      <w:pPr>
        <w:numPr>
          <w:ilvl w:val="1"/>
          <w:numId w:val="20"/>
        </w:numPr>
        <w:ind w:left="567" w:hanging="283"/>
        <w:jc w:val="both"/>
        <w:rPr>
          <w:rFonts w:asciiTheme="minorHAnsi" w:hAnsiTheme="minorHAnsi"/>
        </w:rPr>
      </w:pPr>
      <w:r w:rsidRPr="00E27973">
        <w:rPr>
          <w:rFonts w:asciiTheme="minorHAnsi" w:hAnsiTheme="minorHAnsi"/>
        </w:rPr>
        <w:t>oświadczenie kierownika budowy zgodnie z ustawą Prawo budowlane,</w:t>
      </w:r>
    </w:p>
    <w:p w:rsidR="00CD60ED" w:rsidRPr="00E27973" w:rsidRDefault="00CD60ED" w:rsidP="00CD60ED">
      <w:pPr>
        <w:numPr>
          <w:ilvl w:val="1"/>
          <w:numId w:val="20"/>
        </w:numPr>
        <w:ind w:left="567" w:hanging="283"/>
        <w:jc w:val="both"/>
        <w:rPr>
          <w:rFonts w:asciiTheme="minorHAnsi" w:hAnsiTheme="minorHAnsi"/>
        </w:rPr>
      </w:pPr>
      <w:r w:rsidRPr="00E27973">
        <w:rPr>
          <w:rFonts w:asciiTheme="minorHAnsi" w:hAnsiTheme="minorHAnsi"/>
        </w:rPr>
        <w:t>dokumentację powykonawczą</w:t>
      </w:r>
      <w:r w:rsidR="00E241DC" w:rsidRPr="00E27973">
        <w:rPr>
          <w:rFonts w:asciiTheme="minorHAnsi" w:hAnsiTheme="minorHAnsi"/>
        </w:rPr>
        <w:t xml:space="preserve"> </w:t>
      </w:r>
    </w:p>
    <w:p w:rsidR="00CD60ED" w:rsidRPr="00E27973" w:rsidRDefault="00CD60ED" w:rsidP="00CD60ED">
      <w:pPr>
        <w:numPr>
          <w:ilvl w:val="1"/>
          <w:numId w:val="20"/>
        </w:numPr>
        <w:ind w:left="567" w:hanging="283"/>
        <w:jc w:val="both"/>
        <w:rPr>
          <w:rFonts w:asciiTheme="minorHAnsi" w:hAnsiTheme="minorHAnsi"/>
        </w:rPr>
      </w:pPr>
      <w:r w:rsidRPr="00E27973">
        <w:rPr>
          <w:rFonts w:asciiTheme="minorHAnsi" w:hAnsiTheme="minorHAnsi"/>
        </w:rPr>
        <w:t>inwentaryzację geodezyjną powykonawczą.</w:t>
      </w:r>
    </w:p>
    <w:p w:rsidR="00CD60ED" w:rsidRPr="00E27973" w:rsidRDefault="00CD60ED" w:rsidP="00CD60ED">
      <w:pPr>
        <w:numPr>
          <w:ilvl w:val="0"/>
          <w:numId w:val="8"/>
        </w:numPr>
        <w:tabs>
          <w:tab w:val="clear" w:pos="1440"/>
        </w:tabs>
        <w:ind w:left="284" w:hanging="284"/>
        <w:jc w:val="both"/>
        <w:rPr>
          <w:rFonts w:asciiTheme="minorHAnsi" w:hAnsiTheme="minorHAnsi"/>
        </w:rPr>
      </w:pPr>
      <w:r w:rsidRPr="00E27973">
        <w:rPr>
          <w:rFonts w:asciiTheme="minorHAnsi" w:hAnsiTheme="minorHAnsi"/>
        </w:rPr>
        <w:t>Zamawiający wyznaczy datę i rozpocznie czynności odbioru końcowego robót stanowiących przedmiot umowy w ciągu 10 dni od daty zawiadomienia i powiadomi uczestników odbioru.</w:t>
      </w:r>
    </w:p>
    <w:p w:rsidR="00CD60ED" w:rsidRPr="00E27973" w:rsidRDefault="00CD60ED" w:rsidP="00CD60ED">
      <w:pPr>
        <w:numPr>
          <w:ilvl w:val="0"/>
          <w:numId w:val="8"/>
        </w:numPr>
        <w:tabs>
          <w:tab w:val="clear" w:pos="1440"/>
        </w:tabs>
        <w:ind w:left="284" w:hanging="284"/>
        <w:jc w:val="both"/>
        <w:rPr>
          <w:rFonts w:asciiTheme="minorHAnsi" w:hAnsiTheme="minorHAnsi"/>
        </w:rPr>
      </w:pPr>
      <w:r w:rsidRPr="00E27973">
        <w:rPr>
          <w:rFonts w:asciiTheme="minorHAnsi" w:hAnsiTheme="minorHAnsi"/>
        </w:rPr>
        <w:t>Zakończenie czynności odbioru końcowego powinno nastąpić w ciągu 7 dni roboczych licząc od daty rozpoczęcia odbioru.</w:t>
      </w:r>
    </w:p>
    <w:p w:rsidR="00B06C54" w:rsidRPr="00466360" w:rsidRDefault="00CD60ED" w:rsidP="00466360">
      <w:pPr>
        <w:numPr>
          <w:ilvl w:val="0"/>
          <w:numId w:val="8"/>
        </w:numPr>
        <w:tabs>
          <w:tab w:val="clear" w:pos="1440"/>
        </w:tabs>
        <w:ind w:left="284" w:hanging="284"/>
        <w:jc w:val="both"/>
        <w:rPr>
          <w:rFonts w:asciiTheme="minorHAnsi" w:hAnsiTheme="minorHAnsi"/>
        </w:rPr>
      </w:pPr>
      <w:r w:rsidRPr="00E27973">
        <w:rPr>
          <w:rFonts w:asciiTheme="minorHAnsi" w:hAnsiTheme="minorHAnsi"/>
        </w:rPr>
        <w:t>Strony postanawiają, że z czynności odbioru będzie spisany protokół zawierający wszelkie ustalenia dokonane w toku odbioru, jak też terminy wyznaczone na usunięcie stwierdzonych w tej dacie wad.</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lastRenderedPageBreak/>
        <w:t>§ 11</w:t>
      </w:r>
    </w:p>
    <w:p w:rsidR="00CD60ED" w:rsidRPr="00E27973" w:rsidRDefault="00CD60ED" w:rsidP="00CD60ED">
      <w:pPr>
        <w:numPr>
          <w:ilvl w:val="0"/>
          <w:numId w:val="9"/>
        </w:numPr>
        <w:tabs>
          <w:tab w:val="clear" w:pos="1440"/>
        </w:tabs>
        <w:ind w:left="284" w:hanging="284"/>
        <w:jc w:val="both"/>
        <w:rPr>
          <w:rFonts w:asciiTheme="minorHAnsi" w:hAnsiTheme="minorHAnsi"/>
        </w:rPr>
      </w:pPr>
      <w:r w:rsidRPr="00E27973">
        <w:rPr>
          <w:rFonts w:asciiTheme="minorHAnsi" w:hAnsiTheme="minorHAnsi"/>
        </w:rPr>
        <w:t>Jeżeli w toku czynności odbioru końcowego zostaną stwierdzone wady, to Zamawiającemu przysługują następujące uprawnienia:</w:t>
      </w:r>
    </w:p>
    <w:p w:rsidR="00CD60ED" w:rsidRPr="00E27973" w:rsidRDefault="00CD60ED" w:rsidP="00CD60ED">
      <w:pPr>
        <w:numPr>
          <w:ilvl w:val="1"/>
          <w:numId w:val="21"/>
        </w:numPr>
        <w:tabs>
          <w:tab w:val="clear" w:pos="1440"/>
        </w:tabs>
        <w:ind w:left="567" w:hanging="283"/>
        <w:jc w:val="both"/>
        <w:rPr>
          <w:rFonts w:asciiTheme="minorHAnsi" w:hAnsiTheme="minorHAnsi"/>
        </w:rPr>
      </w:pPr>
      <w:r w:rsidRPr="00E27973">
        <w:rPr>
          <w:rFonts w:asciiTheme="minorHAnsi" w:hAnsiTheme="minorHAnsi"/>
        </w:rPr>
        <w:t>jeżeli wady nadają się do usunięcia, może odmówić odbioru do czasu usunięcia wad;</w:t>
      </w:r>
    </w:p>
    <w:p w:rsidR="00CD60ED" w:rsidRPr="00E27973" w:rsidRDefault="00CD60ED" w:rsidP="00CD60ED">
      <w:pPr>
        <w:numPr>
          <w:ilvl w:val="1"/>
          <w:numId w:val="21"/>
        </w:numPr>
        <w:tabs>
          <w:tab w:val="clear" w:pos="1440"/>
        </w:tabs>
        <w:ind w:left="567" w:hanging="283"/>
        <w:jc w:val="both"/>
        <w:rPr>
          <w:rFonts w:asciiTheme="minorHAnsi" w:hAnsiTheme="minorHAnsi"/>
        </w:rPr>
      </w:pPr>
      <w:r w:rsidRPr="00E27973">
        <w:rPr>
          <w:rFonts w:asciiTheme="minorHAnsi" w:hAnsiTheme="minorHAnsi"/>
        </w:rPr>
        <w:t>jeżeli wady nie nadają się do usunięcia, to:</w:t>
      </w:r>
    </w:p>
    <w:p w:rsidR="00CD60ED" w:rsidRPr="00E27973" w:rsidRDefault="00CD60ED" w:rsidP="00CD60ED">
      <w:pPr>
        <w:numPr>
          <w:ilvl w:val="2"/>
          <w:numId w:val="22"/>
        </w:numPr>
        <w:tabs>
          <w:tab w:val="clear" w:pos="1353"/>
        </w:tabs>
        <w:ind w:left="851" w:hanging="284"/>
        <w:jc w:val="both"/>
        <w:rPr>
          <w:rFonts w:asciiTheme="minorHAnsi" w:hAnsiTheme="minorHAnsi"/>
        </w:rPr>
      </w:pPr>
      <w:r w:rsidRPr="00E27973">
        <w:rPr>
          <w:rFonts w:asciiTheme="minorHAnsi" w:hAnsiTheme="minorHAnsi"/>
        </w:rPr>
        <w:t>jeżeli nie uniemożliwiają one użytkowania przedmiotu odbioru zgodnie z przeznaczeniem, Zamawiający może obniżyć odpowiednio wynagrodzenie,</w:t>
      </w:r>
    </w:p>
    <w:p w:rsidR="00CD60ED" w:rsidRPr="00E27973" w:rsidRDefault="00CD60ED" w:rsidP="00CD60ED">
      <w:pPr>
        <w:numPr>
          <w:ilvl w:val="2"/>
          <w:numId w:val="22"/>
        </w:numPr>
        <w:tabs>
          <w:tab w:val="clear" w:pos="1353"/>
        </w:tabs>
        <w:ind w:left="851" w:hanging="284"/>
        <w:jc w:val="both"/>
        <w:rPr>
          <w:rFonts w:asciiTheme="minorHAnsi" w:hAnsiTheme="minorHAnsi"/>
        </w:rPr>
      </w:pPr>
      <w:r w:rsidRPr="00E27973">
        <w:rPr>
          <w:rFonts w:asciiTheme="minorHAnsi" w:hAnsiTheme="minorHAnsi"/>
        </w:rPr>
        <w:t xml:space="preserve">jeżeli wady uniemożliwiają użytkowanie zgodnie z przeznaczeniem Zamawiający może odstąpić od umowy lub żądać wykonania przedmiotu umowy po raz drugi. </w:t>
      </w:r>
    </w:p>
    <w:p w:rsidR="00CD60ED" w:rsidRPr="00E27973" w:rsidRDefault="00CD60ED" w:rsidP="00CD60ED">
      <w:pPr>
        <w:numPr>
          <w:ilvl w:val="0"/>
          <w:numId w:val="9"/>
        </w:numPr>
        <w:tabs>
          <w:tab w:val="clear" w:pos="1440"/>
        </w:tabs>
        <w:ind w:left="284" w:hanging="284"/>
        <w:jc w:val="both"/>
        <w:rPr>
          <w:rFonts w:asciiTheme="minorHAnsi" w:hAnsiTheme="minorHAnsi"/>
        </w:rPr>
      </w:pPr>
      <w:r w:rsidRPr="00E27973">
        <w:rPr>
          <w:rFonts w:asciiTheme="minorHAnsi" w:hAnsiTheme="minorHAnsi"/>
        </w:rPr>
        <w:t xml:space="preserve">Wykonawca zobowiązany jest do zawiadomienia Zamawiającego o usunięciu wad. </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12</w:t>
      </w:r>
    </w:p>
    <w:p w:rsidR="00CD60ED" w:rsidRPr="00E27973" w:rsidRDefault="00CD60ED" w:rsidP="00CD60ED">
      <w:pPr>
        <w:numPr>
          <w:ilvl w:val="0"/>
          <w:numId w:val="24"/>
        </w:numPr>
        <w:tabs>
          <w:tab w:val="clear" w:pos="1440"/>
        </w:tabs>
        <w:ind w:left="284" w:hanging="284"/>
        <w:jc w:val="both"/>
        <w:rPr>
          <w:rFonts w:asciiTheme="minorHAnsi" w:hAnsiTheme="minorHAnsi"/>
        </w:rPr>
      </w:pPr>
      <w:r w:rsidRPr="00E27973">
        <w:rPr>
          <w:rFonts w:asciiTheme="minorHAnsi" w:hAnsiTheme="minorHAnsi"/>
        </w:rPr>
        <w:t>Ustala się, że ryczałtowe wynagrodzenie Wykonawcy, o którym mowa w § 2 uwzględnia wszystkie obowiązujące w Polsce podatki, włącznie z podatkiem VAT oraz opłaty celne i inne opłaty związane z wykonywaniem robót.</w:t>
      </w:r>
    </w:p>
    <w:p w:rsidR="00CD60ED" w:rsidRPr="00E27973" w:rsidRDefault="00CD60ED" w:rsidP="00CD60ED">
      <w:pPr>
        <w:numPr>
          <w:ilvl w:val="0"/>
          <w:numId w:val="24"/>
        </w:numPr>
        <w:tabs>
          <w:tab w:val="clear" w:pos="1440"/>
        </w:tabs>
        <w:ind w:left="284" w:hanging="284"/>
        <w:jc w:val="both"/>
        <w:rPr>
          <w:rFonts w:asciiTheme="minorHAnsi" w:hAnsiTheme="minorHAnsi"/>
        </w:rPr>
      </w:pPr>
      <w:r w:rsidRPr="00E27973">
        <w:rPr>
          <w:rFonts w:asciiTheme="minorHAnsi" w:hAnsiTheme="minorHAnsi"/>
        </w:rPr>
        <w:t>Zamawiający upoważnia do wystawienia faktury VAT dotycząc</w:t>
      </w:r>
      <w:r w:rsidR="006D77EF" w:rsidRPr="00E27973">
        <w:rPr>
          <w:rFonts w:asciiTheme="minorHAnsi" w:hAnsiTheme="minorHAnsi"/>
        </w:rPr>
        <w:t>ej</w:t>
      </w:r>
      <w:r w:rsidRPr="00E27973">
        <w:rPr>
          <w:rFonts w:asciiTheme="minorHAnsi" w:hAnsiTheme="minorHAnsi"/>
        </w:rPr>
        <w:t xml:space="preserve"> niniejszej umowy bez własnego podpisu.</w:t>
      </w:r>
    </w:p>
    <w:p w:rsidR="00CD60ED" w:rsidRPr="00E27973" w:rsidRDefault="00CD60ED" w:rsidP="00CD60ED">
      <w:pPr>
        <w:numPr>
          <w:ilvl w:val="0"/>
          <w:numId w:val="24"/>
        </w:numPr>
        <w:tabs>
          <w:tab w:val="clear" w:pos="1440"/>
        </w:tabs>
        <w:ind w:left="284" w:hanging="284"/>
        <w:jc w:val="both"/>
        <w:rPr>
          <w:rFonts w:asciiTheme="minorHAnsi" w:hAnsiTheme="minorHAnsi"/>
        </w:rPr>
      </w:pPr>
      <w:r w:rsidRPr="00E27973">
        <w:rPr>
          <w:rFonts w:asciiTheme="minorHAnsi" w:hAnsiTheme="minorHAnsi"/>
        </w:rPr>
        <w:t xml:space="preserve">Dane </w:t>
      </w:r>
      <w:bookmarkStart w:id="0" w:name="_GoBack"/>
      <w:bookmarkEnd w:id="0"/>
      <w:r w:rsidRPr="00E27973">
        <w:rPr>
          <w:rFonts w:asciiTheme="minorHAnsi" w:hAnsiTheme="minorHAnsi"/>
        </w:rPr>
        <w:t xml:space="preserve">do wystawienia faktury: </w:t>
      </w:r>
    </w:p>
    <w:p w:rsidR="00CD60ED" w:rsidRPr="00E27973" w:rsidRDefault="005C0903" w:rsidP="00CD60ED">
      <w:pPr>
        <w:ind w:left="284"/>
        <w:jc w:val="both"/>
        <w:rPr>
          <w:rFonts w:asciiTheme="minorHAnsi" w:hAnsiTheme="minorHAnsi"/>
          <w:b/>
        </w:rPr>
      </w:pPr>
      <w:r>
        <w:rPr>
          <w:rFonts w:asciiTheme="minorHAnsi" w:hAnsiTheme="minorHAnsi"/>
          <w:b/>
        </w:rPr>
        <w:t xml:space="preserve">NABYWCA: </w:t>
      </w:r>
      <w:r w:rsidR="00E926A8" w:rsidRPr="00E27973">
        <w:rPr>
          <w:rFonts w:asciiTheme="minorHAnsi" w:hAnsiTheme="minorHAnsi"/>
          <w:b/>
        </w:rPr>
        <w:t>Gmina Kwidzyn, ul. Grudziądzka 30, 82-500 Kwidzyn, NIP:</w:t>
      </w:r>
      <w:r w:rsidR="00E926A8" w:rsidRPr="00E27973">
        <w:rPr>
          <w:rFonts w:asciiTheme="minorHAnsi" w:hAnsiTheme="minorHAnsi"/>
          <w:b/>
          <w:bCs/>
        </w:rPr>
        <w:t xml:space="preserve"> 581-18-27-894</w:t>
      </w:r>
      <w:r w:rsidR="00641044">
        <w:rPr>
          <w:rFonts w:asciiTheme="minorHAnsi" w:hAnsiTheme="minorHAnsi"/>
          <w:b/>
          <w:bCs/>
        </w:rPr>
        <w:t>; ODBIORCA: Urząd Gminy K</w:t>
      </w:r>
      <w:r>
        <w:rPr>
          <w:rFonts w:asciiTheme="minorHAnsi" w:hAnsiTheme="minorHAnsi"/>
          <w:b/>
          <w:bCs/>
        </w:rPr>
        <w:t>w</w:t>
      </w:r>
      <w:r w:rsidR="00641044">
        <w:rPr>
          <w:rFonts w:asciiTheme="minorHAnsi" w:hAnsiTheme="minorHAnsi"/>
          <w:b/>
          <w:bCs/>
        </w:rPr>
        <w:t>i</w:t>
      </w:r>
      <w:r>
        <w:rPr>
          <w:rFonts w:asciiTheme="minorHAnsi" w:hAnsiTheme="minorHAnsi"/>
          <w:b/>
          <w:bCs/>
        </w:rPr>
        <w:t>dzyn, ul. Grudziądzka 30, 82 – 500 Kwidzyn</w:t>
      </w:r>
      <w:r w:rsidR="00E926A8" w:rsidRPr="00E27973">
        <w:rPr>
          <w:rFonts w:asciiTheme="minorHAnsi" w:hAnsiTheme="minorHAnsi"/>
          <w:b/>
          <w:bCs/>
        </w:rPr>
        <w:t>.</w:t>
      </w:r>
    </w:p>
    <w:p w:rsidR="00CD60ED" w:rsidRPr="00E27973" w:rsidRDefault="00CD60ED" w:rsidP="00CD60ED">
      <w:pPr>
        <w:numPr>
          <w:ilvl w:val="0"/>
          <w:numId w:val="24"/>
        </w:numPr>
        <w:tabs>
          <w:tab w:val="clear" w:pos="1440"/>
        </w:tabs>
        <w:ind w:left="284" w:hanging="284"/>
        <w:jc w:val="both"/>
        <w:rPr>
          <w:rFonts w:asciiTheme="minorHAnsi" w:hAnsiTheme="minorHAnsi"/>
        </w:rPr>
      </w:pPr>
      <w:r w:rsidRPr="00E27973">
        <w:rPr>
          <w:rFonts w:asciiTheme="minorHAnsi" w:hAnsiTheme="minorHAnsi"/>
        </w:rPr>
        <w:t>Wykonawca może złożyć fakturę po odbiorze końcowym i rozliczeniu robót, w oparciu o protokół odbioru końcowego robót.</w:t>
      </w:r>
    </w:p>
    <w:p w:rsidR="00CD60ED" w:rsidRPr="00E27973" w:rsidRDefault="00CD60ED" w:rsidP="00CD60ED">
      <w:pPr>
        <w:numPr>
          <w:ilvl w:val="0"/>
          <w:numId w:val="24"/>
        </w:numPr>
        <w:tabs>
          <w:tab w:val="clear" w:pos="1440"/>
        </w:tabs>
        <w:ind w:left="284" w:hanging="284"/>
        <w:jc w:val="both"/>
        <w:rPr>
          <w:rFonts w:asciiTheme="minorHAnsi" w:hAnsiTheme="minorHAnsi"/>
        </w:rPr>
      </w:pPr>
      <w:r w:rsidRPr="00E27973">
        <w:rPr>
          <w:rFonts w:asciiTheme="minorHAnsi" w:hAnsiTheme="minorHAnsi"/>
        </w:rPr>
        <w:t>Płatność za fakturę VAT będzie dokonana przelewem z konta Zamawiającego na konto Wykonawcy w</w:t>
      </w:r>
      <w:r w:rsidR="00C77130" w:rsidRPr="00E27973">
        <w:rPr>
          <w:rFonts w:asciiTheme="minorHAnsi" w:hAnsiTheme="minorHAnsi"/>
        </w:rPr>
        <w:t> </w:t>
      </w:r>
      <w:r w:rsidR="007E229A" w:rsidRPr="00E27973">
        <w:rPr>
          <w:rFonts w:asciiTheme="minorHAnsi" w:hAnsiTheme="minorHAnsi"/>
        </w:rPr>
        <w:t>b</w:t>
      </w:r>
      <w:r w:rsidR="00CB23D4" w:rsidRPr="00E27973">
        <w:rPr>
          <w:rFonts w:asciiTheme="minorHAnsi" w:hAnsiTheme="minorHAnsi"/>
        </w:rPr>
        <w:t>ank</w:t>
      </w:r>
      <w:r w:rsidR="007E229A" w:rsidRPr="00E27973">
        <w:rPr>
          <w:rFonts w:asciiTheme="minorHAnsi" w:hAnsiTheme="minorHAnsi"/>
        </w:rPr>
        <w:t>u</w:t>
      </w:r>
      <w:r w:rsidR="00CB23D4" w:rsidRPr="00E27973">
        <w:rPr>
          <w:rFonts w:asciiTheme="minorHAnsi" w:hAnsiTheme="minorHAnsi"/>
          <w:b/>
        </w:rPr>
        <w:t xml:space="preserve"> </w:t>
      </w:r>
      <w:r w:rsidR="00DB3F49">
        <w:rPr>
          <w:rFonts w:asciiTheme="minorHAnsi" w:hAnsiTheme="minorHAnsi"/>
          <w:b/>
        </w:rPr>
        <w:t>……………</w:t>
      </w:r>
      <w:r w:rsidR="00DB5166" w:rsidRPr="00E27973">
        <w:rPr>
          <w:rFonts w:asciiTheme="minorHAnsi" w:hAnsiTheme="minorHAnsi"/>
        </w:rPr>
        <w:t xml:space="preserve"> n</w:t>
      </w:r>
      <w:r w:rsidRPr="00E27973">
        <w:rPr>
          <w:rFonts w:asciiTheme="minorHAnsi" w:hAnsiTheme="minorHAnsi"/>
        </w:rPr>
        <w:t xml:space="preserve">r </w:t>
      </w:r>
      <w:r w:rsidR="00DB3F49">
        <w:rPr>
          <w:rFonts w:asciiTheme="minorHAnsi" w:hAnsiTheme="minorHAnsi"/>
          <w:b/>
        </w:rPr>
        <w:t>……………………………………………………………</w:t>
      </w:r>
      <w:r w:rsidRPr="00E27973">
        <w:rPr>
          <w:rFonts w:asciiTheme="minorHAnsi" w:hAnsiTheme="minorHAnsi"/>
        </w:rPr>
        <w:t xml:space="preserve"> w ciągu 30 dni licząc od daty otrzymania przez</w:t>
      </w:r>
      <w:r w:rsidR="00C77130" w:rsidRPr="00E27973">
        <w:rPr>
          <w:rFonts w:asciiTheme="minorHAnsi" w:hAnsiTheme="minorHAnsi"/>
        </w:rPr>
        <w:t> </w:t>
      </w:r>
      <w:r w:rsidRPr="00E27973">
        <w:rPr>
          <w:rFonts w:asciiTheme="minorHAnsi" w:hAnsiTheme="minorHAnsi"/>
        </w:rPr>
        <w:t xml:space="preserve">Zamawiającego dowodów, o których mowa w § 15 oraz poprawnie wystawionej faktury. </w:t>
      </w:r>
    </w:p>
    <w:p w:rsidR="00CD60ED" w:rsidRPr="00E27973" w:rsidRDefault="00CD60ED" w:rsidP="00CD60ED">
      <w:pPr>
        <w:numPr>
          <w:ilvl w:val="0"/>
          <w:numId w:val="24"/>
        </w:numPr>
        <w:tabs>
          <w:tab w:val="clear" w:pos="1440"/>
        </w:tabs>
        <w:ind w:left="284" w:hanging="284"/>
        <w:jc w:val="both"/>
        <w:rPr>
          <w:rFonts w:asciiTheme="minorHAnsi" w:hAnsiTheme="minorHAnsi"/>
        </w:rPr>
      </w:pPr>
      <w:r w:rsidRPr="00E27973">
        <w:rPr>
          <w:rFonts w:asciiTheme="minorHAnsi" w:hAnsiTheme="minorHAnsi"/>
        </w:rPr>
        <w:t>Opóźnienie w zapłacie należności powoduje obowiązek zapłaty odsetek ustawowych.</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13</w:t>
      </w:r>
    </w:p>
    <w:p w:rsidR="00CD60ED" w:rsidRPr="00E27973" w:rsidRDefault="00CD60ED" w:rsidP="00CD60ED">
      <w:pPr>
        <w:numPr>
          <w:ilvl w:val="0"/>
          <w:numId w:val="34"/>
        </w:numPr>
        <w:tabs>
          <w:tab w:val="clear" w:pos="2263"/>
        </w:tabs>
        <w:suppressAutoHyphens/>
        <w:overflowPunct w:val="0"/>
        <w:autoSpaceDE w:val="0"/>
        <w:ind w:left="284" w:hanging="284"/>
        <w:jc w:val="both"/>
        <w:rPr>
          <w:rFonts w:asciiTheme="minorHAnsi" w:hAnsiTheme="minorHAnsi"/>
        </w:rPr>
      </w:pPr>
      <w:r w:rsidRPr="00E27973">
        <w:rPr>
          <w:rFonts w:asciiTheme="minorHAnsi" w:hAnsiTheme="minorHAnsi"/>
        </w:rPr>
        <w:t>Wykonawca udziela gwarancji z tytułu wad fizycznych przedmiotu umowy; stanowi ona rozszerzenie odpowiedzialności Wykonawcy za te wady.</w:t>
      </w:r>
    </w:p>
    <w:p w:rsidR="00CD60ED" w:rsidRPr="00E27973" w:rsidRDefault="00CD60ED" w:rsidP="00CD60ED">
      <w:pPr>
        <w:numPr>
          <w:ilvl w:val="0"/>
          <w:numId w:val="34"/>
        </w:numPr>
        <w:tabs>
          <w:tab w:val="clear" w:pos="2263"/>
        </w:tabs>
        <w:suppressAutoHyphens/>
        <w:overflowPunct w:val="0"/>
        <w:autoSpaceDE w:val="0"/>
        <w:ind w:left="284" w:hanging="284"/>
        <w:jc w:val="both"/>
        <w:rPr>
          <w:rFonts w:asciiTheme="minorHAnsi" w:hAnsiTheme="minorHAnsi"/>
        </w:rPr>
      </w:pPr>
      <w:r w:rsidRPr="00E27973">
        <w:rPr>
          <w:rFonts w:asciiTheme="minorHAnsi" w:hAnsiTheme="minorHAnsi"/>
        </w:rPr>
        <w:t>Okres gwarancji wynosi 60 miesięcy od podpisania protokołu odbioru robót.</w:t>
      </w:r>
    </w:p>
    <w:p w:rsidR="00CD60ED" w:rsidRPr="00E27973" w:rsidRDefault="00CD60ED" w:rsidP="00CD60ED">
      <w:pPr>
        <w:numPr>
          <w:ilvl w:val="0"/>
          <w:numId w:val="34"/>
        </w:numPr>
        <w:tabs>
          <w:tab w:val="clear" w:pos="2263"/>
        </w:tabs>
        <w:suppressAutoHyphens/>
        <w:overflowPunct w:val="0"/>
        <w:autoSpaceDE w:val="0"/>
        <w:ind w:left="284" w:hanging="284"/>
        <w:jc w:val="both"/>
        <w:rPr>
          <w:rFonts w:asciiTheme="minorHAnsi" w:hAnsiTheme="minorHAnsi"/>
        </w:rPr>
      </w:pPr>
      <w:r w:rsidRPr="00E27973">
        <w:rPr>
          <w:rFonts w:asciiTheme="minorHAnsi" w:hAnsiTheme="minorHAnsi"/>
        </w:rPr>
        <w:t>Wykonawca usunie wady przedmiocie umowy w terminie 30 dni od daty ich ujawnienia.</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14</w:t>
      </w:r>
    </w:p>
    <w:p w:rsidR="00CD60ED" w:rsidRPr="00E27973" w:rsidRDefault="00CD60ED" w:rsidP="00CD60ED">
      <w:pPr>
        <w:numPr>
          <w:ilvl w:val="6"/>
          <w:numId w:val="16"/>
        </w:numPr>
        <w:autoSpaceDE w:val="0"/>
        <w:autoSpaceDN w:val="0"/>
        <w:adjustRightInd w:val="0"/>
        <w:ind w:left="284" w:hanging="284"/>
        <w:jc w:val="both"/>
        <w:rPr>
          <w:rFonts w:asciiTheme="minorHAnsi" w:hAnsiTheme="minorHAnsi"/>
        </w:rPr>
      </w:pPr>
      <w:r w:rsidRPr="00E27973">
        <w:rPr>
          <w:rFonts w:asciiTheme="minorHAnsi" w:hAnsiTheme="minorHAnsi"/>
        </w:rPr>
        <w:t>Wykonawca zapłaci Zamawiającemu karę umowną:</w:t>
      </w:r>
    </w:p>
    <w:p w:rsidR="00CD60ED" w:rsidRPr="00E27973" w:rsidRDefault="00CD60ED" w:rsidP="00CD60ED">
      <w:pPr>
        <w:numPr>
          <w:ilvl w:val="1"/>
          <w:numId w:val="6"/>
        </w:numPr>
        <w:tabs>
          <w:tab w:val="clear" w:pos="-256"/>
        </w:tabs>
        <w:suppressAutoHyphens/>
        <w:ind w:left="567" w:hanging="283"/>
        <w:jc w:val="both"/>
        <w:rPr>
          <w:rFonts w:asciiTheme="minorHAnsi" w:hAnsiTheme="minorHAnsi"/>
        </w:rPr>
      </w:pPr>
      <w:r w:rsidRPr="00E27973">
        <w:rPr>
          <w:rFonts w:asciiTheme="minorHAnsi" w:hAnsiTheme="minorHAnsi"/>
        </w:rPr>
        <w:t>za opóźnienie w wykonaniu przedmiotu zamówienia w wysokości 0,3 % wynagrodzenia umownego za każdy dzień opóźnienia,</w:t>
      </w:r>
    </w:p>
    <w:p w:rsidR="00CD60ED" w:rsidRPr="00E27973" w:rsidRDefault="00CD60ED" w:rsidP="00CD60ED">
      <w:pPr>
        <w:numPr>
          <w:ilvl w:val="1"/>
          <w:numId w:val="6"/>
        </w:numPr>
        <w:tabs>
          <w:tab w:val="clear" w:pos="-256"/>
        </w:tabs>
        <w:suppressAutoHyphens/>
        <w:ind w:left="567" w:hanging="283"/>
        <w:jc w:val="both"/>
        <w:rPr>
          <w:rFonts w:asciiTheme="minorHAnsi" w:hAnsiTheme="minorHAnsi"/>
        </w:rPr>
      </w:pPr>
      <w:r w:rsidRPr="00E27973">
        <w:rPr>
          <w:rFonts w:asciiTheme="minorHAnsi" w:hAnsiTheme="minorHAnsi"/>
        </w:rPr>
        <w:t>za opóźnienie w usunięciu wad stwierdzonych przy odbiorze lub w okresie gwarancji i rękojmi – w wysokości 0,3 % wynagrodzenia umownego za każdy dzień opóźnienia; termin opóźnienia liczony będzie od następnego dnia do terminu ustalonego na usunięcie wad,</w:t>
      </w:r>
    </w:p>
    <w:p w:rsidR="00CD60ED" w:rsidRPr="00E27973" w:rsidRDefault="00CD60ED" w:rsidP="00CD60ED">
      <w:pPr>
        <w:numPr>
          <w:ilvl w:val="1"/>
          <w:numId w:val="6"/>
        </w:numPr>
        <w:tabs>
          <w:tab w:val="clear" w:pos="-256"/>
        </w:tabs>
        <w:suppressAutoHyphens/>
        <w:ind w:left="567" w:hanging="283"/>
        <w:jc w:val="both"/>
        <w:rPr>
          <w:rFonts w:asciiTheme="minorHAnsi" w:hAnsiTheme="minorHAnsi"/>
        </w:rPr>
      </w:pPr>
      <w:r w:rsidRPr="00E27973">
        <w:rPr>
          <w:rFonts w:asciiTheme="minorHAnsi" w:hAnsiTheme="minorHAnsi"/>
        </w:rPr>
        <w:t>w przypadku wypowiedzenia umowy z przyczyn leżących po stronie Wykonawcy w wysokości 15 % wynagrodzenia określonego w § 2 umowy.</w:t>
      </w:r>
    </w:p>
    <w:p w:rsidR="00CD60ED" w:rsidRPr="00E27973" w:rsidRDefault="00CD60ED" w:rsidP="00CD60ED">
      <w:pPr>
        <w:numPr>
          <w:ilvl w:val="6"/>
          <w:numId w:val="16"/>
        </w:numPr>
        <w:autoSpaceDE w:val="0"/>
        <w:autoSpaceDN w:val="0"/>
        <w:adjustRightInd w:val="0"/>
        <w:ind w:left="284" w:hanging="284"/>
        <w:jc w:val="both"/>
        <w:rPr>
          <w:rFonts w:asciiTheme="minorHAnsi" w:hAnsiTheme="minorHAnsi"/>
        </w:rPr>
      </w:pPr>
      <w:r w:rsidRPr="00E27973">
        <w:rPr>
          <w:rFonts w:asciiTheme="minorHAnsi" w:hAnsiTheme="minorHAnsi"/>
        </w:rPr>
        <w:t>W przypadku stwierdzenia przez inspektora nadzoru, że Wykonawca nie realizuje któregokolwiek z obowiązków wynikających z niniejszej umowy lub też realizuje go niezgodnie z umową Zamawiający lub inspektor nadzoru może wezwać Wykonawcę do opracowania i wdrożenia działań naprawczych w określonym terminie. W razie nie dotrzymania terminu Zamawiający może naliczyć karę w wysokości 0,1 % wynagrodzenia umownego za każdy dzień opóźnienia, licząc od dnia przewidzianego na wykonanie danego obowiązku w pierwotnym terminie.</w:t>
      </w:r>
    </w:p>
    <w:p w:rsidR="00CD60ED" w:rsidRPr="00E27973" w:rsidRDefault="00CD60ED" w:rsidP="00CD60ED">
      <w:pPr>
        <w:numPr>
          <w:ilvl w:val="6"/>
          <w:numId w:val="16"/>
        </w:numPr>
        <w:autoSpaceDE w:val="0"/>
        <w:autoSpaceDN w:val="0"/>
        <w:adjustRightInd w:val="0"/>
        <w:ind w:left="284" w:hanging="284"/>
        <w:jc w:val="both"/>
        <w:rPr>
          <w:rFonts w:asciiTheme="minorHAnsi" w:hAnsiTheme="minorHAnsi"/>
        </w:rPr>
      </w:pPr>
      <w:r w:rsidRPr="00E27973">
        <w:rPr>
          <w:rFonts w:asciiTheme="minorHAnsi" w:hAnsiTheme="minorHAnsi"/>
        </w:rPr>
        <w:lastRenderedPageBreak/>
        <w:t>Zamawiający zastrzega sobie prawo dochodzenia odszkodowania uzupełniającego do wysokości rzeczywiście poniesionej szkody.</w:t>
      </w:r>
    </w:p>
    <w:p w:rsidR="00CD60ED" w:rsidRPr="00E27973" w:rsidRDefault="00CD60ED" w:rsidP="00CD60ED">
      <w:pPr>
        <w:numPr>
          <w:ilvl w:val="6"/>
          <w:numId w:val="16"/>
        </w:numPr>
        <w:autoSpaceDE w:val="0"/>
        <w:autoSpaceDN w:val="0"/>
        <w:adjustRightInd w:val="0"/>
        <w:ind w:left="284" w:hanging="284"/>
        <w:jc w:val="both"/>
        <w:rPr>
          <w:rFonts w:asciiTheme="minorHAnsi" w:hAnsiTheme="minorHAnsi"/>
        </w:rPr>
      </w:pPr>
      <w:r w:rsidRPr="00E27973">
        <w:rPr>
          <w:rFonts w:asciiTheme="minorHAnsi" w:hAnsiTheme="minorHAnsi"/>
        </w:rPr>
        <w:t>Zamawiający może żądać odszkodowania przenoszącego wysokość zastrzeżonej kary umownej.</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15</w:t>
      </w:r>
    </w:p>
    <w:p w:rsidR="00CD60ED" w:rsidRPr="00E27973" w:rsidRDefault="00CD60ED" w:rsidP="00CD60ED">
      <w:pPr>
        <w:numPr>
          <w:ilvl w:val="0"/>
          <w:numId w:val="23"/>
        </w:numPr>
        <w:autoSpaceDE w:val="0"/>
        <w:autoSpaceDN w:val="0"/>
        <w:adjustRightInd w:val="0"/>
        <w:ind w:left="284" w:hanging="284"/>
        <w:jc w:val="both"/>
        <w:rPr>
          <w:rFonts w:asciiTheme="minorHAnsi" w:hAnsiTheme="minorHAnsi"/>
        </w:rPr>
      </w:pPr>
      <w:r w:rsidRPr="00E27973">
        <w:rPr>
          <w:rFonts w:asciiTheme="minorHAnsi" w:hAnsiTheme="minorHAnsi"/>
        </w:rPr>
        <w:t>W przypadku, gdy przedmiot niniejszej Umowy będzie realizowany przy udziale podwykonawców, Wykonawca zobowiązuje się poinformować o tym Zamawiającego, ze stosownym wyprzedzeniem, celem uzyskania jego akceptacji dla zakresu prac jak i osoby podwykonawcy.</w:t>
      </w:r>
    </w:p>
    <w:p w:rsidR="00CD60ED" w:rsidRPr="00E27973" w:rsidRDefault="00CD60ED" w:rsidP="00CD60ED">
      <w:pPr>
        <w:numPr>
          <w:ilvl w:val="0"/>
          <w:numId w:val="23"/>
        </w:numPr>
        <w:autoSpaceDE w:val="0"/>
        <w:autoSpaceDN w:val="0"/>
        <w:adjustRightInd w:val="0"/>
        <w:ind w:left="284" w:hanging="284"/>
        <w:jc w:val="both"/>
        <w:rPr>
          <w:rFonts w:asciiTheme="minorHAnsi" w:hAnsiTheme="minorHAnsi"/>
        </w:rPr>
      </w:pPr>
      <w:r w:rsidRPr="00E27973">
        <w:rPr>
          <w:rFonts w:asciiTheme="minorHAnsi" w:hAnsiTheme="minorHAnsi"/>
        </w:rPr>
        <w:t>Po uzyskaniu akceptacji, o której mowa w ust. 1, w terminie 7 dni poprzedzających planowany termin zawarcia umowy z podwykonawcą, Wykonawca dostarczy Zamawiającemu do</w:t>
      </w:r>
      <w:r w:rsidR="00DB3F49">
        <w:rPr>
          <w:rFonts w:asciiTheme="minorHAnsi" w:hAnsiTheme="minorHAnsi"/>
        </w:rPr>
        <w:t> </w:t>
      </w:r>
      <w:r w:rsidRPr="00E27973">
        <w:rPr>
          <w:rFonts w:asciiTheme="minorHAnsi" w:hAnsiTheme="minorHAnsi"/>
        </w:rPr>
        <w:t>zaakceptowania projekt umowy z podwykonawcą, zawierający istotne elementy przyszłej umowy, w tym w szczególności: zakres robót, terminy wykonania oraz wynagrodzenie wraz</w:t>
      </w:r>
      <w:r w:rsidR="00DB3F49">
        <w:rPr>
          <w:rFonts w:asciiTheme="minorHAnsi" w:hAnsiTheme="minorHAnsi"/>
        </w:rPr>
        <w:t> </w:t>
      </w:r>
      <w:r w:rsidRPr="00E27973">
        <w:rPr>
          <w:rFonts w:asciiTheme="minorHAnsi" w:hAnsiTheme="minorHAnsi"/>
        </w:rPr>
        <w:t>z</w:t>
      </w:r>
      <w:r w:rsidR="00DB3F49">
        <w:rPr>
          <w:rFonts w:asciiTheme="minorHAnsi" w:hAnsiTheme="minorHAnsi"/>
        </w:rPr>
        <w:t> </w:t>
      </w:r>
      <w:r w:rsidRPr="00E27973">
        <w:rPr>
          <w:rFonts w:asciiTheme="minorHAnsi" w:hAnsiTheme="minorHAnsi"/>
        </w:rPr>
        <w:t>częścią dokumentacji, dotyczącą wykonania robót, określonych w projekcie umowy z podwykonawcą.</w:t>
      </w:r>
    </w:p>
    <w:p w:rsidR="00CD60ED" w:rsidRPr="00E27973" w:rsidRDefault="00CD60ED" w:rsidP="00CD60ED">
      <w:pPr>
        <w:numPr>
          <w:ilvl w:val="0"/>
          <w:numId w:val="23"/>
        </w:numPr>
        <w:autoSpaceDE w:val="0"/>
        <w:autoSpaceDN w:val="0"/>
        <w:adjustRightInd w:val="0"/>
        <w:ind w:left="284" w:hanging="284"/>
        <w:jc w:val="both"/>
        <w:rPr>
          <w:rFonts w:asciiTheme="minorHAnsi" w:hAnsiTheme="minorHAnsi"/>
        </w:rPr>
      </w:pPr>
      <w:r w:rsidRPr="00E27973">
        <w:rPr>
          <w:rFonts w:asciiTheme="minorHAnsi" w:hAnsiTheme="minorHAnsi"/>
        </w:rPr>
        <w:t>Wykonawca do wystawianej przez siebie faktury VAT dostarczy wraz z fakturą dowód dokonania płatności dla podwykonawcy wraz z oświadczeniami swoich podwykonawców, zgłoszonych i zaakceptowanych przez</w:t>
      </w:r>
      <w:r w:rsidR="00724954" w:rsidRPr="00E27973">
        <w:rPr>
          <w:rFonts w:asciiTheme="minorHAnsi" w:hAnsiTheme="minorHAnsi"/>
        </w:rPr>
        <w:t> </w:t>
      </w:r>
      <w:r w:rsidRPr="00E27973">
        <w:rPr>
          <w:rFonts w:asciiTheme="minorHAnsi" w:hAnsiTheme="minorHAnsi"/>
        </w:rPr>
        <w:t>Zamawiającego, o uiszczeniu przez Wykonawcę wszelkich wymagalnych wierzytelności przysługujących podwykonawcom, powstałych w związku z realizacją robót, będących przedmiotem niniejszej Umowy.</w:t>
      </w:r>
    </w:p>
    <w:p w:rsidR="00CD60ED" w:rsidRPr="00E27973" w:rsidRDefault="00CD60ED" w:rsidP="00CD60ED">
      <w:pPr>
        <w:numPr>
          <w:ilvl w:val="0"/>
          <w:numId w:val="23"/>
        </w:numPr>
        <w:autoSpaceDE w:val="0"/>
        <w:autoSpaceDN w:val="0"/>
        <w:adjustRightInd w:val="0"/>
        <w:ind w:left="284" w:hanging="284"/>
        <w:jc w:val="both"/>
        <w:rPr>
          <w:rFonts w:asciiTheme="minorHAnsi" w:hAnsiTheme="minorHAnsi"/>
        </w:rPr>
      </w:pPr>
      <w:r w:rsidRPr="00E27973">
        <w:rPr>
          <w:rFonts w:asciiTheme="minorHAnsi" w:hAnsiTheme="minorHAnsi"/>
        </w:rPr>
        <w:t>W razie odmowy zapłaty wynagrodzenia na rzecz podwykonawcy, Wykonawca winien podać Zamawiającemu przyczyny odmowy oraz szczegółowo u</w:t>
      </w:r>
      <w:r w:rsidR="00DB3F49">
        <w:rPr>
          <w:rFonts w:asciiTheme="minorHAnsi" w:hAnsiTheme="minorHAnsi"/>
        </w:rPr>
        <w:t>motywować Zamawiającemu, iż nie </w:t>
      </w:r>
      <w:r w:rsidRPr="00E27973">
        <w:rPr>
          <w:rFonts w:asciiTheme="minorHAnsi" w:hAnsiTheme="minorHAnsi"/>
        </w:rPr>
        <w:t>narusza to prawa ani też warunków Umowy. Zamawiającemu przysługuje w takiej sytuacji prawo szczegółowego zbadania wywiązywania s</w:t>
      </w:r>
      <w:r w:rsidR="00DB3F49">
        <w:rPr>
          <w:rFonts w:asciiTheme="minorHAnsi" w:hAnsiTheme="minorHAnsi"/>
        </w:rPr>
        <w:t>ię wykonawcy z warunków umowy z </w:t>
      </w:r>
      <w:r w:rsidRPr="00E27973">
        <w:rPr>
          <w:rFonts w:asciiTheme="minorHAnsi" w:hAnsiTheme="minorHAnsi"/>
        </w:rPr>
        <w:t>podwykonawcą, oględzin przedmiotu umowy, a także domagania się od podwykonawcy złożenia stosownych oświadczeń oraz udostępnienia dokumentów umownych.</w:t>
      </w:r>
    </w:p>
    <w:p w:rsidR="00CD60ED" w:rsidRPr="00E27973" w:rsidRDefault="00CD60ED" w:rsidP="00CD60ED">
      <w:pPr>
        <w:numPr>
          <w:ilvl w:val="0"/>
          <w:numId w:val="23"/>
        </w:numPr>
        <w:autoSpaceDE w:val="0"/>
        <w:autoSpaceDN w:val="0"/>
        <w:adjustRightInd w:val="0"/>
        <w:ind w:left="284" w:hanging="284"/>
        <w:jc w:val="both"/>
        <w:rPr>
          <w:rFonts w:asciiTheme="minorHAnsi" w:hAnsiTheme="minorHAnsi"/>
        </w:rPr>
      </w:pPr>
      <w:r w:rsidRPr="00E27973">
        <w:rPr>
          <w:rFonts w:asciiTheme="minorHAnsi" w:hAnsiTheme="minorHAnsi"/>
        </w:rPr>
        <w:t>W przypadku niedopełnienia obowiązku określonego w ust. 3 i 4 Zamawiający władny jest obniżyć kwotę płatności wynagrodzenia na rzecz Wykonawcy o kwotę należną podwykonawcy, zatrzymując ją jako zabezpieczenie na wypadek roszczeń podwykonawcy, które mogą być skierowane wobec Zamawiającego w trybie art. 647 § 5 Kodeksu cywilnego.</w:t>
      </w:r>
    </w:p>
    <w:p w:rsidR="00CD60ED" w:rsidRPr="00E27973" w:rsidRDefault="00CD60ED" w:rsidP="00CD60ED">
      <w:pPr>
        <w:numPr>
          <w:ilvl w:val="0"/>
          <w:numId w:val="23"/>
        </w:numPr>
        <w:autoSpaceDE w:val="0"/>
        <w:autoSpaceDN w:val="0"/>
        <w:adjustRightInd w:val="0"/>
        <w:ind w:left="284" w:hanging="284"/>
        <w:jc w:val="both"/>
        <w:rPr>
          <w:rFonts w:asciiTheme="minorHAnsi" w:hAnsiTheme="minorHAnsi"/>
        </w:rPr>
      </w:pPr>
      <w:r w:rsidRPr="00E27973">
        <w:rPr>
          <w:rFonts w:asciiTheme="minorHAnsi" w:hAnsiTheme="minorHAnsi"/>
        </w:rPr>
        <w:t>Zmiana Podwykonawcy w trakcie realizacji umowy może nastąpić wyłącznie za zgodą Zamawiającego.</w:t>
      </w:r>
    </w:p>
    <w:p w:rsidR="00CD60ED" w:rsidRPr="00E27973" w:rsidRDefault="00CD60ED" w:rsidP="00CD60ED">
      <w:pPr>
        <w:numPr>
          <w:ilvl w:val="0"/>
          <w:numId w:val="23"/>
        </w:numPr>
        <w:autoSpaceDE w:val="0"/>
        <w:autoSpaceDN w:val="0"/>
        <w:adjustRightInd w:val="0"/>
        <w:ind w:left="284" w:hanging="284"/>
        <w:jc w:val="both"/>
        <w:rPr>
          <w:rFonts w:asciiTheme="minorHAnsi" w:hAnsiTheme="minorHAnsi"/>
        </w:rPr>
      </w:pPr>
      <w:r w:rsidRPr="00E27973">
        <w:rPr>
          <w:rFonts w:asciiTheme="minorHAnsi" w:hAnsiTheme="minorHAnsi"/>
        </w:rPr>
        <w:t>Zamawiający i Wykonawca ponoszą solidarną odpowiedzialność za zapłatę wynagrodzenia za roboty wykonane przez podwykonawcę.</w:t>
      </w:r>
    </w:p>
    <w:p w:rsidR="00CD60ED" w:rsidRPr="00E27973" w:rsidRDefault="00CD60ED" w:rsidP="00CD60ED">
      <w:pPr>
        <w:numPr>
          <w:ilvl w:val="0"/>
          <w:numId w:val="23"/>
        </w:numPr>
        <w:autoSpaceDE w:val="0"/>
        <w:autoSpaceDN w:val="0"/>
        <w:adjustRightInd w:val="0"/>
        <w:ind w:left="284" w:hanging="284"/>
        <w:jc w:val="both"/>
        <w:rPr>
          <w:rFonts w:asciiTheme="minorHAnsi" w:hAnsiTheme="minorHAnsi"/>
        </w:rPr>
      </w:pPr>
      <w:r w:rsidRPr="00E27973">
        <w:rPr>
          <w:rFonts w:asciiTheme="minorHAnsi" w:hAnsiTheme="minorHAnsi"/>
        </w:rPr>
        <w:t>Przy zawarciu przez podwykonawcę umowy z dalszym podwykonawcą przepisy ust. 1-6 stosuje się odpowiednio.</w:t>
      </w:r>
    </w:p>
    <w:p w:rsidR="00CD60ED" w:rsidRPr="00E27973" w:rsidRDefault="00CD60ED" w:rsidP="00CD60ED">
      <w:pPr>
        <w:numPr>
          <w:ilvl w:val="0"/>
          <w:numId w:val="23"/>
        </w:numPr>
        <w:autoSpaceDE w:val="0"/>
        <w:autoSpaceDN w:val="0"/>
        <w:adjustRightInd w:val="0"/>
        <w:ind w:left="284" w:hanging="284"/>
        <w:jc w:val="both"/>
        <w:rPr>
          <w:rFonts w:asciiTheme="minorHAnsi" w:hAnsiTheme="minorHAnsi"/>
        </w:rPr>
      </w:pPr>
      <w:r w:rsidRPr="00E27973">
        <w:rPr>
          <w:rFonts w:asciiTheme="minorHAnsi" w:hAnsiTheme="minorHAnsi"/>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w:t>
      </w:r>
      <w:r w:rsidR="00724954" w:rsidRPr="00E27973">
        <w:rPr>
          <w:rFonts w:asciiTheme="minorHAnsi" w:hAnsiTheme="minorHAnsi"/>
        </w:rPr>
        <w:t> </w:t>
      </w:r>
      <w:r w:rsidRPr="00E27973">
        <w:rPr>
          <w:rFonts w:asciiTheme="minorHAnsi" w:hAnsiTheme="minorHAnsi"/>
        </w:rPr>
        <w:t>działania, uchybienia i zaniedbania podwykonawców i ich pracowników w takim samym stopniu, jakby to były działania Wykonawcy.</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16</w:t>
      </w:r>
    </w:p>
    <w:p w:rsidR="00CD60ED" w:rsidRPr="00E27973" w:rsidRDefault="00CD60ED" w:rsidP="00CD60ED">
      <w:pPr>
        <w:widowControl w:val="0"/>
        <w:shd w:val="clear" w:color="auto" w:fill="FFFFFF"/>
        <w:tabs>
          <w:tab w:val="left" w:pos="286"/>
        </w:tabs>
        <w:autoSpaceDE w:val="0"/>
        <w:autoSpaceDN w:val="0"/>
        <w:adjustRightInd w:val="0"/>
        <w:spacing w:line="233" w:lineRule="exact"/>
        <w:jc w:val="both"/>
        <w:rPr>
          <w:rFonts w:asciiTheme="minorHAnsi" w:hAnsiTheme="minorHAnsi"/>
        </w:rPr>
      </w:pPr>
      <w:r w:rsidRPr="00E27973">
        <w:rPr>
          <w:rFonts w:asciiTheme="minorHAnsi" w:hAnsiTheme="minorHAnsi"/>
        </w:rPr>
        <w:t>Zmiana postanowień zawartej Umowy może nastąpić za zgodą obu stron wyrażoną na piśmie pod rygorem nieważności takiej zmiany.</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17</w:t>
      </w:r>
    </w:p>
    <w:p w:rsidR="00CD60ED" w:rsidRPr="00E27973" w:rsidRDefault="00CD60ED" w:rsidP="00CD60ED">
      <w:pPr>
        <w:suppressAutoHyphens/>
        <w:overflowPunct w:val="0"/>
        <w:autoSpaceDE w:val="0"/>
        <w:jc w:val="both"/>
        <w:rPr>
          <w:rFonts w:asciiTheme="minorHAnsi" w:hAnsiTheme="minorHAnsi"/>
        </w:rPr>
      </w:pPr>
      <w:r w:rsidRPr="00E27973">
        <w:rPr>
          <w:rFonts w:asciiTheme="minorHAnsi" w:hAnsiTheme="minorHAnsi"/>
        </w:rPr>
        <w:t>Właściwym do rozpoznania sporów wynikłych na tle realizacji niniejszej umowy jest Sąd właściwy ze względu na siedzibę Zamawiającego.</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18</w:t>
      </w:r>
    </w:p>
    <w:p w:rsidR="00CD60ED" w:rsidRPr="00E27973" w:rsidRDefault="00CD60ED" w:rsidP="00CD60ED">
      <w:pPr>
        <w:numPr>
          <w:ilvl w:val="0"/>
          <w:numId w:val="10"/>
        </w:numPr>
        <w:tabs>
          <w:tab w:val="clear" w:pos="1440"/>
        </w:tabs>
        <w:ind w:left="284" w:hanging="284"/>
        <w:jc w:val="both"/>
        <w:rPr>
          <w:rFonts w:asciiTheme="minorHAnsi" w:hAnsiTheme="minorHAnsi"/>
        </w:rPr>
      </w:pPr>
      <w:r w:rsidRPr="00E27973">
        <w:rPr>
          <w:rFonts w:asciiTheme="minorHAnsi" w:hAnsiTheme="minorHAnsi"/>
        </w:rPr>
        <w:lastRenderedPageBreak/>
        <w:t>Przy realizacji niniejszej umowy mają zastosowanie powszechnie obowiązujące przepisy prawa polskiego.</w:t>
      </w:r>
    </w:p>
    <w:p w:rsidR="00CD60ED" w:rsidRPr="00E27973" w:rsidRDefault="00CD60ED" w:rsidP="00CD60ED">
      <w:pPr>
        <w:numPr>
          <w:ilvl w:val="0"/>
          <w:numId w:val="10"/>
        </w:numPr>
        <w:tabs>
          <w:tab w:val="clear" w:pos="1440"/>
        </w:tabs>
        <w:ind w:left="284" w:hanging="284"/>
        <w:jc w:val="both"/>
        <w:rPr>
          <w:rFonts w:asciiTheme="minorHAnsi" w:hAnsiTheme="minorHAnsi"/>
        </w:rPr>
      </w:pPr>
      <w:r w:rsidRPr="00E27973">
        <w:rPr>
          <w:rFonts w:asciiTheme="minorHAnsi" w:hAnsiTheme="minorHAnsi"/>
        </w:rPr>
        <w:t xml:space="preserve">W sprawach nieuregulowanych niniejszą umową stosuje się przepisy Kodeksu Cywilnego. </w:t>
      </w:r>
    </w:p>
    <w:p w:rsidR="00CD60ED" w:rsidRPr="00E27973" w:rsidRDefault="00CD60ED" w:rsidP="00CD60ED">
      <w:pPr>
        <w:spacing w:before="120" w:after="120"/>
        <w:jc w:val="center"/>
        <w:rPr>
          <w:rFonts w:asciiTheme="minorHAnsi" w:hAnsiTheme="minorHAnsi"/>
          <w:b/>
        </w:rPr>
      </w:pPr>
      <w:r w:rsidRPr="00E27973">
        <w:rPr>
          <w:rFonts w:asciiTheme="minorHAnsi" w:hAnsiTheme="minorHAnsi"/>
          <w:b/>
        </w:rPr>
        <w:t>§ 19</w:t>
      </w:r>
    </w:p>
    <w:p w:rsidR="00CD60ED" w:rsidRPr="00E27973" w:rsidRDefault="00CD60ED" w:rsidP="00CD60ED">
      <w:pPr>
        <w:jc w:val="both"/>
        <w:rPr>
          <w:rFonts w:asciiTheme="minorHAnsi" w:hAnsiTheme="minorHAnsi"/>
        </w:rPr>
      </w:pPr>
      <w:r w:rsidRPr="00E27973">
        <w:rPr>
          <w:rFonts w:asciiTheme="minorHAnsi" w:hAnsiTheme="minorHAnsi"/>
        </w:rPr>
        <w:t>Umowę niniejszą sporządza się w 3 jednobrzmiących egzemplarzach, z przeznaczeniem 2 egzemplarzy dla Zamawiającego oraz 1 egzemplarza dla Wykonawcy.</w:t>
      </w:r>
    </w:p>
    <w:p w:rsidR="00CD60ED" w:rsidRPr="00E27973" w:rsidRDefault="00CD60ED" w:rsidP="00CD60ED">
      <w:pPr>
        <w:tabs>
          <w:tab w:val="left" w:pos="6840"/>
        </w:tabs>
        <w:ind w:left="567"/>
        <w:jc w:val="both"/>
        <w:rPr>
          <w:rFonts w:asciiTheme="minorHAnsi" w:hAnsiTheme="minorHAnsi"/>
        </w:rPr>
      </w:pPr>
    </w:p>
    <w:p w:rsidR="00CD60ED" w:rsidRPr="00E27973" w:rsidRDefault="00CD60ED" w:rsidP="00CD60ED">
      <w:pPr>
        <w:tabs>
          <w:tab w:val="left" w:pos="6840"/>
        </w:tabs>
        <w:ind w:left="567"/>
        <w:jc w:val="both"/>
        <w:rPr>
          <w:rFonts w:asciiTheme="minorHAnsi" w:hAnsiTheme="minorHAnsi"/>
        </w:rPr>
      </w:pPr>
    </w:p>
    <w:p w:rsidR="00CD60ED" w:rsidRPr="00E27973" w:rsidRDefault="00CD60ED" w:rsidP="00CD60ED">
      <w:pPr>
        <w:tabs>
          <w:tab w:val="left" w:pos="6840"/>
        </w:tabs>
        <w:ind w:left="567"/>
        <w:jc w:val="both"/>
        <w:rPr>
          <w:rFonts w:asciiTheme="minorHAnsi" w:hAnsiTheme="minorHAnsi"/>
        </w:rPr>
      </w:pPr>
    </w:p>
    <w:p w:rsidR="00CD60ED" w:rsidRPr="00E27973" w:rsidRDefault="00CD60ED" w:rsidP="00CD60ED">
      <w:pPr>
        <w:ind w:firstLine="708"/>
        <w:rPr>
          <w:rFonts w:asciiTheme="minorHAnsi" w:hAnsiTheme="minorHAnsi"/>
        </w:rPr>
      </w:pPr>
      <w:r w:rsidRPr="00E27973">
        <w:rPr>
          <w:rFonts w:asciiTheme="minorHAnsi" w:hAnsiTheme="minorHAnsi"/>
          <w:b/>
        </w:rPr>
        <w:t xml:space="preserve">WYKONAWCA </w:t>
      </w:r>
      <w:r w:rsidRPr="00E27973">
        <w:rPr>
          <w:rFonts w:asciiTheme="minorHAnsi" w:hAnsiTheme="minorHAnsi"/>
          <w:b/>
        </w:rPr>
        <w:tab/>
      </w:r>
      <w:r w:rsidRPr="00E27973">
        <w:rPr>
          <w:rFonts w:asciiTheme="minorHAnsi" w:hAnsiTheme="minorHAnsi"/>
          <w:b/>
        </w:rPr>
        <w:tab/>
      </w:r>
      <w:r w:rsidRPr="00E27973">
        <w:rPr>
          <w:rFonts w:asciiTheme="minorHAnsi" w:hAnsiTheme="minorHAnsi"/>
          <w:b/>
        </w:rPr>
        <w:tab/>
      </w:r>
      <w:r w:rsidRPr="00E27973">
        <w:rPr>
          <w:rFonts w:asciiTheme="minorHAnsi" w:hAnsiTheme="minorHAnsi"/>
          <w:b/>
        </w:rPr>
        <w:tab/>
      </w:r>
      <w:r w:rsidRPr="00E27973">
        <w:rPr>
          <w:rFonts w:asciiTheme="minorHAnsi" w:hAnsiTheme="minorHAnsi"/>
          <w:b/>
        </w:rPr>
        <w:tab/>
      </w:r>
      <w:r w:rsidRPr="00E27973">
        <w:rPr>
          <w:rFonts w:asciiTheme="minorHAnsi" w:hAnsiTheme="minorHAnsi"/>
          <w:b/>
        </w:rPr>
        <w:tab/>
      </w:r>
      <w:r w:rsidRPr="00E27973">
        <w:rPr>
          <w:rFonts w:asciiTheme="minorHAnsi" w:hAnsiTheme="minorHAnsi"/>
          <w:b/>
        </w:rPr>
        <w:tab/>
      </w:r>
      <w:r w:rsidRPr="00E27973">
        <w:rPr>
          <w:rFonts w:asciiTheme="minorHAnsi" w:hAnsiTheme="minorHAnsi"/>
          <w:b/>
        </w:rPr>
        <w:tab/>
        <w:t xml:space="preserve">ZAMAWIAJĄCY </w:t>
      </w:r>
      <w:r w:rsidRPr="00E27973">
        <w:rPr>
          <w:rFonts w:asciiTheme="minorHAnsi" w:hAnsiTheme="minorHAnsi"/>
          <w:b/>
        </w:rPr>
        <w:tab/>
      </w:r>
    </w:p>
    <w:sectPr w:rsidR="00CD60ED" w:rsidRPr="00E27973" w:rsidSect="00DB5166">
      <w:headerReference w:type="even" r:id="rId7"/>
      <w:footerReference w:type="default" r:id="rId8"/>
      <w:pgSz w:w="11906" w:h="16838"/>
      <w:pgMar w:top="1134" w:right="1080" w:bottom="993" w:left="993" w:header="426"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651" w:rsidRDefault="00A45651" w:rsidP="00C070E7">
      <w:r>
        <w:separator/>
      </w:r>
    </w:p>
  </w:endnote>
  <w:endnote w:type="continuationSeparator" w:id="0">
    <w:p w:rsidR="00A45651" w:rsidRDefault="00A45651" w:rsidP="00C0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Narrow">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30" w:rsidRPr="00577D0E" w:rsidRDefault="00C77130" w:rsidP="00577D0E">
    <w:pPr>
      <w:pStyle w:val="Stopka"/>
      <w:jc w:val="right"/>
      <w:rPr>
        <w:i/>
        <w:sz w:val="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651" w:rsidRDefault="00A45651" w:rsidP="00C070E7">
      <w:r>
        <w:separator/>
      </w:r>
    </w:p>
  </w:footnote>
  <w:footnote w:type="continuationSeparator" w:id="0">
    <w:p w:rsidR="00A45651" w:rsidRDefault="00A45651" w:rsidP="00C07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30" w:rsidRDefault="00C7713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6167374"/>
    <w:name w:val="WW8Num1"/>
    <w:lvl w:ilvl="0">
      <w:start w:val="1"/>
      <w:numFmt w:val="decimal"/>
      <w:lvlText w:val="%1. "/>
      <w:lvlJc w:val="left"/>
      <w:pPr>
        <w:tabs>
          <w:tab w:val="num" w:pos="283"/>
        </w:tabs>
        <w:ind w:left="283" w:hanging="283"/>
      </w:pPr>
      <w:rPr>
        <w:rFonts w:ascii="Calibri" w:hAnsi="Calibri" w:hint="default"/>
        <w:b w:val="0"/>
        <w:i w:val="0"/>
        <w:strike w:val="0"/>
        <w:dstrike w:val="0"/>
        <w:sz w:val="19"/>
        <w:szCs w:val="19"/>
        <w:u w:val="none"/>
        <w:effect w:val="none"/>
      </w:rPr>
    </w:lvl>
  </w:abstractNum>
  <w:abstractNum w:abstractNumId="1" w15:restartNumberingAfterBreak="0">
    <w:nsid w:val="00000008"/>
    <w:multiLevelType w:val="multilevel"/>
    <w:tmpl w:val="00000008"/>
    <w:name w:val="WW8Num12"/>
    <w:lvl w:ilvl="0">
      <w:start w:val="1"/>
      <w:numFmt w:val="decimal"/>
      <w:lvlText w:val="%1."/>
      <w:lvlJc w:val="left"/>
      <w:pPr>
        <w:tabs>
          <w:tab w:val="num" w:pos="3196"/>
        </w:tabs>
        <w:ind w:left="3196"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9"/>
    <w:multiLevelType w:val="singleLevel"/>
    <w:tmpl w:val="00000009"/>
    <w:name w:val="WW8Num13"/>
    <w:lvl w:ilvl="0">
      <w:start w:val="1"/>
      <w:numFmt w:val="decimal"/>
      <w:lvlText w:val="%1)"/>
      <w:lvlJc w:val="left"/>
      <w:pPr>
        <w:tabs>
          <w:tab w:val="num" w:pos="360"/>
        </w:tabs>
        <w:ind w:left="360" w:hanging="360"/>
      </w:pPr>
    </w:lvl>
  </w:abstractNum>
  <w:abstractNum w:abstractNumId="3" w15:restartNumberingAfterBreak="0">
    <w:nsid w:val="00000016"/>
    <w:multiLevelType w:val="multilevel"/>
    <w:tmpl w:val="00000016"/>
    <w:name w:val="WW8Num31"/>
    <w:lvl w:ilvl="0">
      <w:start w:val="1"/>
      <w:numFmt w:val="decimal"/>
      <w:lvlText w:val="%1."/>
      <w:lvlJc w:val="left"/>
      <w:pPr>
        <w:tabs>
          <w:tab w:val="num" w:pos="567"/>
        </w:tabs>
        <w:ind w:left="567" w:hanging="283"/>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256"/>
        </w:tabs>
        <w:ind w:left="-256" w:hanging="360"/>
      </w:pPr>
    </w:lvl>
    <w:lvl w:ilvl="2">
      <w:start w:val="1"/>
      <w:numFmt w:val="decimal"/>
      <w:lvlText w:val="%3."/>
      <w:lvlJc w:val="left"/>
      <w:pPr>
        <w:tabs>
          <w:tab w:val="num" w:pos="464"/>
        </w:tabs>
        <w:ind w:left="464" w:hanging="360"/>
      </w:pPr>
    </w:lvl>
    <w:lvl w:ilvl="3">
      <w:start w:val="1"/>
      <w:numFmt w:val="decimal"/>
      <w:lvlText w:val="%4."/>
      <w:lvlJc w:val="left"/>
      <w:pPr>
        <w:tabs>
          <w:tab w:val="num" w:pos="1184"/>
        </w:tabs>
        <w:ind w:left="1184" w:hanging="360"/>
      </w:pPr>
    </w:lvl>
    <w:lvl w:ilvl="4">
      <w:start w:val="1"/>
      <w:numFmt w:val="decimal"/>
      <w:lvlText w:val="%5."/>
      <w:lvlJc w:val="left"/>
      <w:pPr>
        <w:tabs>
          <w:tab w:val="num" w:pos="1904"/>
        </w:tabs>
        <w:ind w:left="1904" w:hanging="360"/>
      </w:pPr>
    </w:lvl>
    <w:lvl w:ilvl="5">
      <w:start w:val="1"/>
      <w:numFmt w:val="decimal"/>
      <w:lvlText w:val="%6."/>
      <w:lvlJc w:val="left"/>
      <w:pPr>
        <w:tabs>
          <w:tab w:val="num" w:pos="2624"/>
        </w:tabs>
        <w:ind w:left="2624" w:hanging="360"/>
      </w:pPr>
    </w:lvl>
    <w:lvl w:ilvl="6">
      <w:start w:val="1"/>
      <w:numFmt w:val="decimal"/>
      <w:lvlText w:val="%7."/>
      <w:lvlJc w:val="left"/>
      <w:pPr>
        <w:tabs>
          <w:tab w:val="num" w:pos="3344"/>
        </w:tabs>
        <w:ind w:left="3344" w:hanging="360"/>
      </w:pPr>
    </w:lvl>
    <w:lvl w:ilvl="7">
      <w:start w:val="1"/>
      <w:numFmt w:val="decimal"/>
      <w:lvlText w:val="%8."/>
      <w:lvlJc w:val="left"/>
      <w:pPr>
        <w:tabs>
          <w:tab w:val="num" w:pos="4064"/>
        </w:tabs>
        <w:ind w:left="4064" w:hanging="360"/>
      </w:pPr>
    </w:lvl>
    <w:lvl w:ilvl="8">
      <w:start w:val="1"/>
      <w:numFmt w:val="decimal"/>
      <w:lvlText w:val="%9."/>
      <w:lvlJc w:val="left"/>
      <w:pPr>
        <w:tabs>
          <w:tab w:val="num" w:pos="4784"/>
        </w:tabs>
        <w:ind w:left="4784" w:hanging="360"/>
      </w:pPr>
    </w:lvl>
  </w:abstractNum>
  <w:abstractNum w:abstractNumId="4" w15:restartNumberingAfterBreak="0">
    <w:nsid w:val="00000018"/>
    <w:multiLevelType w:val="singleLevel"/>
    <w:tmpl w:val="00000018"/>
    <w:name w:val="WW8Num35"/>
    <w:lvl w:ilvl="0">
      <w:start w:val="1"/>
      <w:numFmt w:val="decimal"/>
      <w:lvlText w:val="%1."/>
      <w:lvlJc w:val="left"/>
      <w:pPr>
        <w:tabs>
          <w:tab w:val="num" w:pos="360"/>
        </w:tabs>
        <w:ind w:left="360" w:hanging="360"/>
      </w:pPr>
    </w:lvl>
  </w:abstractNum>
  <w:abstractNum w:abstractNumId="5" w15:restartNumberingAfterBreak="0">
    <w:nsid w:val="00000020"/>
    <w:multiLevelType w:val="multilevel"/>
    <w:tmpl w:val="1812E474"/>
    <w:lvl w:ilvl="0">
      <w:start w:val="1"/>
      <w:numFmt w:val="decimal"/>
      <w:lvlText w:val="%1."/>
      <w:lvlJc w:val="left"/>
      <w:pPr>
        <w:tabs>
          <w:tab w:val="num" w:pos="1134"/>
        </w:tabs>
        <w:ind w:left="1134" w:hanging="283"/>
      </w:pPr>
      <w:rPr>
        <w:rFonts w:ascii="Calibri" w:hAnsi="Calibri" w:cs="Times New Roman" w:hint="default"/>
        <w:b w:val="0"/>
        <w:bCs w:val="0"/>
        <w:i w:val="0"/>
        <w:iCs w:val="0"/>
        <w:sz w:val="22"/>
        <w:szCs w:val="20"/>
      </w:rPr>
    </w:lvl>
    <w:lvl w:ilvl="1">
      <w:start w:val="1"/>
      <w:numFmt w:val="decimal"/>
      <w:lvlText w:val="%2."/>
      <w:lvlJc w:val="left"/>
      <w:pPr>
        <w:tabs>
          <w:tab w:val="num" w:pos="1363"/>
        </w:tabs>
        <w:ind w:left="1363" w:hanging="283"/>
      </w:pPr>
      <w:rPr>
        <w:rFonts w:ascii="Tahoma" w:hAnsi="Tahoma" w:cs="Tahoma"/>
        <w:b w:val="0"/>
        <w:bCs w:val="0"/>
        <w:i w:val="0"/>
        <w:iCs w:val="0"/>
        <w:sz w:val="20"/>
        <w:szCs w:val="20"/>
      </w:rPr>
    </w:lvl>
    <w:lvl w:ilvl="2">
      <w:start w:val="1"/>
      <w:numFmt w:val="decimal"/>
      <w:lvlText w:val="%3."/>
      <w:lvlJc w:val="left"/>
      <w:pPr>
        <w:tabs>
          <w:tab w:val="num" w:pos="2264"/>
        </w:tabs>
        <w:ind w:left="2264" w:hanging="284"/>
      </w:pPr>
      <w:rPr>
        <w:rFonts w:ascii="Times New Roman" w:hAnsi="Times New Roman" w:cs="Times New Roman"/>
        <w:b w:val="0"/>
        <w:bCs w:val="0"/>
        <w:i w:val="0"/>
        <w:iCs w:val="0"/>
        <w:sz w:val="24"/>
        <w:szCs w:val="24"/>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22"/>
    <w:multiLevelType w:val="multilevel"/>
    <w:tmpl w:val="0F0ECF8C"/>
    <w:lvl w:ilvl="0">
      <w:start w:val="1"/>
      <w:numFmt w:val="decimal"/>
      <w:lvlText w:val="%1."/>
      <w:lvlJc w:val="left"/>
      <w:pPr>
        <w:tabs>
          <w:tab w:val="num" w:pos="1363"/>
        </w:tabs>
        <w:ind w:left="1363" w:hanging="283"/>
      </w:pPr>
      <w:rPr>
        <w:rFonts w:ascii="Calibri" w:hAnsi="Calibri" w:cs="Times New Roman" w:hint="default"/>
        <w:b w:val="0"/>
        <w:bCs w:val="0"/>
        <w:i w:val="0"/>
        <w:iCs w:val="0"/>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26"/>
    <w:multiLevelType w:val="multilevel"/>
    <w:tmpl w:val="5C8864BC"/>
    <w:lvl w:ilvl="0">
      <w:start w:val="1"/>
      <w:numFmt w:val="decimal"/>
      <w:lvlText w:val="%1."/>
      <w:lvlJc w:val="left"/>
      <w:pPr>
        <w:tabs>
          <w:tab w:val="num" w:pos="2263"/>
        </w:tabs>
        <w:ind w:left="2263" w:hanging="283"/>
      </w:pPr>
      <w:rPr>
        <w:rFonts w:ascii="Calibri" w:hAnsi="Calibri" w:cs="Times New Roman" w:hint="default"/>
        <w:b w:val="0"/>
        <w:bCs w:val="0"/>
        <w:i w:val="0"/>
        <w:iCs w:val="0"/>
        <w:sz w:val="20"/>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1583F3B"/>
    <w:multiLevelType w:val="hybridMultilevel"/>
    <w:tmpl w:val="3CC017B2"/>
    <w:lvl w:ilvl="0" w:tplc="66A2CFB6">
      <w:start w:val="1"/>
      <w:numFmt w:val="decimal"/>
      <w:lvlText w:val="%1."/>
      <w:lvlJc w:val="left"/>
      <w:pPr>
        <w:ind w:left="360" w:hanging="360"/>
      </w:pPr>
      <w:rPr>
        <w:rFonts w:cs="Times New Roman"/>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 w15:restartNumberingAfterBreak="0">
    <w:nsid w:val="080B38F2"/>
    <w:multiLevelType w:val="hybridMultilevel"/>
    <w:tmpl w:val="BD60C088"/>
    <w:lvl w:ilvl="0" w:tplc="04150001">
      <w:start w:val="1"/>
      <w:numFmt w:val="bullet"/>
      <w:lvlText w:val=""/>
      <w:lvlJc w:val="left"/>
      <w:pPr>
        <w:ind w:left="1054" w:hanging="360"/>
      </w:pPr>
      <w:rPr>
        <w:rFonts w:ascii="Symbol" w:hAnsi="Symbol" w:hint="default"/>
      </w:rPr>
    </w:lvl>
    <w:lvl w:ilvl="1" w:tplc="04150003" w:tentative="1">
      <w:start w:val="1"/>
      <w:numFmt w:val="bullet"/>
      <w:lvlText w:val="o"/>
      <w:lvlJc w:val="left"/>
      <w:pPr>
        <w:ind w:left="1774" w:hanging="360"/>
      </w:pPr>
      <w:rPr>
        <w:rFonts w:ascii="Courier New" w:hAnsi="Courier New" w:cs="Courier New" w:hint="default"/>
      </w:rPr>
    </w:lvl>
    <w:lvl w:ilvl="2" w:tplc="04150005" w:tentative="1">
      <w:start w:val="1"/>
      <w:numFmt w:val="bullet"/>
      <w:lvlText w:val=""/>
      <w:lvlJc w:val="left"/>
      <w:pPr>
        <w:ind w:left="2494" w:hanging="360"/>
      </w:pPr>
      <w:rPr>
        <w:rFonts w:ascii="Wingdings" w:hAnsi="Wingdings" w:hint="default"/>
      </w:rPr>
    </w:lvl>
    <w:lvl w:ilvl="3" w:tplc="04150001" w:tentative="1">
      <w:start w:val="1"/>
      <w:numFmt w:val="bullet"/>
      <w:lvlText w:val=""/>
      <w:lvlJc w:val="left"/>
      <w:pPr>
        <w:ind w:left="3214" w:hanging="360"/>
      </w:pPr>
      <w:rPr>
        <w:rFonts w:ascii="Symbol" w:hAnsi="Symbol" w:hint="default"/>
      </w:rPr>
    </w:lvl>
    <w:lvl w:ilvl="4" w:tplc="04150003" w:tentative="1">
      <w:start w:val="1"/>
      <w:numFmt w:val="bullet"/>
      <w:lvlText w:val="o"/>
      <w:lvlJc w:val="left"/>
      <w:pPr>
        <w:ind w:left="3934" w:hanging="360"/>
      </w:pPr>
      <w:rPr>
        <w:rFonts w:ascii="Courier New" w:hAnsi="Courier New" w:cs="Courier New" w:hint="default"/>
      </w:rPr>
    </w:lvl>
    <w:lvl w:ilvl="5" w:tplc="04150005" w:tentative="1">
      <w:start w:val="1"/>
      <w:numFmt w:val="bullet"/>
      <w:lvlText w:val=""/>
      <w:lvlJc w:val="left"/>
      <w:pPr>
        <w:ind w:left="4654" w:hanging="360"/>
      </w:pPr>
      <w:rPr>
        <w:rFonts w:ascii="Wingdings" w:hAnsi="Wingdings" w:hint="default"/>
      </w:rPr>
    </w:lvl>
    <w:lvl w:ilvl="6" w:tplc="04150001" w:tentative="1">
      <w:start w:val="1"/>
      <w:numFmt w:val="bullet"/>
      <w:lvlText w:val=""/>
      <w:lvlJc w:val="left"/>
      <w:pPr>
        <w:ind w:left="5374" w:hanging="360"/>
      </w:pPr>
      <w:rPr>
        <w:rFonts w:ascii="Symbol" w:hAnsi="Symbol" w:hint="default"/>
      </w:rPr>
    </w:lvl>
    <w:lvl w:ilvl="7" w:tplc="04150003" w:tentative="1">
      <w:start w:val="1"/>
      <w:numFmt w:val="bullet"/>
      <w:lvlText w:val="o"/>
      <w:lvlJc w:val="left"/>
      <w:pPr>
        <w:ind w:left="6094" w:hanging="360"/>
      </w:pPr>
      <w:rPr>
        <w:rFonts w:ascii="Courier New" w:hAnsi="Courier New" w:cs="Courier New" w:hint="default"/>
      </w:rPr>
    </w:lvl>
    <w:lvl w:ilvl="8" w:tplc="04150005" w:tentative="1">
      <w:start w:val="1"/>
      <w:numFmt w:val="bullet"/>
      <w:lvlText w:val=""/>
      <w:lvlJc w:val="left"/>
      <w:pPr>
        <w:ind w:left="6814" w:hanging="360"/>
      </w:pPr>
      <w:rPr>
        <w:rFonts w:ascii="Wingdings" w:hAnsi="Wingdings" w:hint="default"/>
      </w:rPr>
    </w:lvl>
  </w:abstractNum>
  <w:abstractNum w:abstractNumId="10" w15:restartNumberingAfterBreak="0">
    <w:nsid w:val="115F0C01"/>
    <w:multiLevelType w:val="hybridMultilevel"/>
    <w:tmpl w:val="89A02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03A18"/>
    <w:multiLevelType w:val="hybridMultilevel"/>
    <w:tmpl w:val="0D024DB8"/>
    <w:lvl w:ilvl="0" w:tplc="91DE7862">
      <w:start w:val="1"/>
      <w:numFmt w:val="lowerLetter"/>
      <w:lvlText w:val="%1)"/>
      <w:lvlJc w:val="left"/>
      <w:pPr>
        <w:ind w:left="1440" w:hanging="360"/>
      </w:pPr>
      <w:rPr>
        <w:rFonts w:ascii="Calibri" w:hAnsi="Calibri" w:hint="default"/>
        <w:sz w:val="20"/>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1329B7"/>
    <w:multiLevelType w:val="hybridMultilevel"/>
    <w:tmpl w:val="3AECEF8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201B47"/>
    <w:multiLevelType w:val="hybridMultilevel"/>
    <w:tmpl w:val="6F14AC7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D4102A8"/>
    <w:multiLevelType w:val="hybridMultilevel"/>
    <w:tmpl w:val="47D2D62A"/>
    <w:lvl w:ilvl="0" w:tplc="6524AFA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8D44E7"/>
    <w:multiLevelType w:val="multilevel"/>
    <w:tmpl w:val="74186112"/>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708185F"/>
    <w:multiLevelType w:val="hybridMultilevel"/>
    <w:tmpl w:val="52B8C2B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93B6D94"/>
    <w:multiLevelType w:val="hybridMultilevel"/>
    <w:tmpl w:val="C62E64BE"/>
    <w:lvl w:ilvl="0" w:tplc="C2A605A4">
      <w:start w:val="1"/>
      <w:numFmt w:val="ordinal"/>
      <w:lvlText w:val="%1"/>
      <w:lvlJc w:val="left"/>
      <w:pPr>
        <w:tabs>
          <w:tab w:val="num" w:pos="1440"/>
        </w:tabs>
        <w:ind w:left="1440" w:hanging="360"/>
      </w:pPr>
      <w:rPr>
        <w:rFonts w:cs="Times New Roman" w:hint="default"/>
      </w:rPr>
    </w:lvl>
    <w:lvl w:ilvl="1" w:tplc="FDE863A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F473D7"/>
    <w:multiLevelType w:val="hybridMultilevel"/>
    <w:tmpl w:val="889AE848"/>
    <w:name w:val="WW8Num353"/>
    <w:lvl w:ilvl="0" w:tplc="DBB07D1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3B1BD2"/>
    <w:multiLevelType w:val="singleLevel"/>
    <w:tmpl w:val="00000009"/>
    <w:lvl w:ilvl="0">
      <w:start w:val="1"/>
      <w:numFmt w:val="decimal"/>
      <w:lvlText w:val="%1)"/>
      <w:lvlJc w:val="left"/>
      <w:pPr>
        <w:tabs>
          <w:tab w:val="num" w:pos="360"/>
        </w:tabs>
        <w:ind w:left="360" w:hanging="360"/>
      </w:pPr>
      <w:rPr>
        <w:rFonts w:cs="Times New Roman"/>
      </w:rPr>
    </w:lvl>
  </w:abstractNum>
  <w:abstractNum w:abstractNumId="20" w15:restartNumberingAfterBreak="0">
    <w:nsid w:val="455B666B"/>
    <w:multiLevelType w:val="hybridMultilevel"/>
    <w:tmpl w:val="EADA5B1A"/>
    <w:lvl w:ilvl="0" w:tplc="C2A605A4">
      <w:start w:val="1"/>
      <w:numFmt w:val="ordinal"/>
      <w:lvlText w:val="%1"/>
      <w:lvlJc w:val="left"/>
      <w:pPr>
        <w:tabs>
          <w:tab w:val="num" w:pos="1440"/>
        </w:tabs>
        <w:ind w:left="1440" w:hanging="360"/>
      </w:pPr>
      <w:rPr>
        <w:rFonts w:cs="Times New Roman" w:hint="default"/>
      </w:rPr>
    </w:lvl>
    <w:lvl w:ilvl="1" w:tplc="FDE863A4">
      <w:start w:val="1"/>
      <w:numFmt w:val="decimal"/>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1353"/>
        </w:tabs>
        <w:ind w:left="1353"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AD45932"/>
    <w:multiLevelType w:val="hybridMultilevel"/>
    <w:tmpl w:val="2016631E"/>
    <w:name w:val="WW8Num352"/>
    <w:lvl w:ilvl="0" w:tplc="0000001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5D7DEF"/>
    <w:multiLevelType w:val="hybridMultilevel"/>
    <w:tmpl w:val="1B32A6A6"/>
    <w:lvl w:ilvl="0" w:tplc="C2A605A4">
      <w:start w:val="1"/>
      <w:numFmt w:val="ordin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682ABB"/>
    <w:multiLevelType w:val="hybridMultilevel"/>
    <w:tmpl w:val="05F01A66"/>
    <w:name w:val="WW8Num3522"/>
    <w:lvl w:ilvl="0" w:tplc="301E6F6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45308F"/>
    <w:multiLevelType w:val="hybridMultilevel"/>
    <w:tmpl w:val="FF2A9CAC"/>
    <w:lvl w:ilvl="0" w:tplc="DB169EC8">
      <w:start w:val="1"/>
      <w:numFmt w:val="decimal"/>
      <w:lvlText w:val="%1."/>
      <w:lvlJc w:val="left"/>
      <w:pPr>
        <w:ind w:left="552" w:hanging="360"/>
      </w:pPr>
      <w:rPr>
        <w:rFonts w:hint="default"/>
        <w:b/>
        <w:color w:val="000000"/>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25" w15:restartNumberingAfterBreak="0">
    <w:nsid w:val="50133CA2"/>
    <w:multiLevelType w:val="hybridMultilevel"/>
    <w:tmpl w:val="9B1E5072"/>
    <w:lvl w:ilvl="0" w:tplc="00CE43B4">
      <w:start w:val="4"/>
      <w:numFmt w:val="decimal"/>
      <w:lvlText w:val="%1."/>
      <w:lvlJc w:val="left"/>
      <w:pPr>
        <w:tabs>
          <w:tab w:val="num" w:pos="1146"/>
        </w:tabs>
        <w:ind w:left="114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48F310A"/>
    <w:multiLevelType w:val="multilevel"/>
    <w:tmpl w:val="F5100F66"/>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10"/>
        </w:tabs>
        <w:ind w:left="510" w:hanging="226"/>
      </w:pPr>
      <w:rPr>
        <w:rFonts w:hint="default"/>
      </w:rPr>
    </w:lvl>
    <w:lvl w:ilvl="2">
      <w:start w:val="1"/>
      <w:numFmt w:val="lowerLetter"/>
      <w:lvlText w:val="%3)"/>
      <w:lvlJc w:val="right"/>
      <w:pPr>
        <w:ind w:left="68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53556C"/>
    <w:multiLevelType w:val="hybridMultilevel"/>
    <w:tmpl w:val="ACA81FF2"/>
    <w:lvl w:ilvl="0" w:tplc="B18277CE">
      <w:start w:val="1"/>
      <w:numFmt w:val="ordin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E00205"/>
    <w:multiLevelType w:val="hybridMultilevel"/>
    <w:tmpl w:val="3A229552"/>
    <w:lvl w:ilvl="0" w:tplc="00000009">
      <w:start w:val="1"/>
      <w:numFmt w:val="decimal"/>
      <w:lvlText w:val="%1)"/>
      <w:lvlJc w:val="left"/>
      <w:pPr>
        <w:tabs>
          <w:tab w:val="num" w:pos="840"/>
        </w:tabs>
        <w:ind w:left="840" w:hanging="360"/>
      </w:pPr>
      <w:rPr>
        <w:rFonts w:cs="Times New Roman"/>
      </w:rPr>
    </w:lvl>
    <w:lvl w:ilvl="1" w:tplc="04150019" w:tentative="1">
      <w:start w:val="1"/>
      <w:numFmt w:val="lowerLetter"/>
      <w:lvlText w:val="%2."/>
      <w:lvlJc w:val="left"/>
      <w:pPr>
        <w:tabs>
          <w:tab w:val="num" w:pos="1920"/>
        </w:tabs>
        <w:ind w:left="1920" w:hanging="360"/>
      </w:pPr>
      <w:rPr>
        <w:rFonts w:cs="Times New Roman"/>
      </w:rPr>
    </w:lvl>
    <w:lvl w:ilvl="2" w:tplc="0415001B" w:tentative="1">
      <w:start w:val="1"/>
      <w:numFmt w:val="lowerRoman"/>
      <w:lvlText w:val="%3."/>
      <w:lvlJc w:val="right"/>
      <w:pPr>
        <w:tabs>
          <w:tab w:val="num" w:pos="2640"/>
        </w:tabs>
        <w:ind w:left="2640" w:hanging="180"/>
      </w:pPr>
      <w:rPr>
        <w:rFonts w:cs="Times New Roman"/>
      </w:rPr>
    </w:lvl>
    <w:lvl w:ilvl="3" w:tplc="0415000F" w:tentative="1">
      <w:start w:val="1"/>
      <w:numFmt w:val="decimal"/>
      <w:lvlText w:val="%4."/>
      <w:lvlJc w:val="left"/>
      <w:pPr>
        <w:tabs>
          <w:tab w:val="num" w:pos="3360"/>
        </w:tabs>
        <w:ind w:left="3360" w:hanging="360"/>
      </w:pPr>
      <w:rPr>
        <w:rFonts w:cs="Times New Roman"/>
      </w:rPr>
    </w:lvl>
    <w:lvl w:ilvl="4" w:tplc="04150019" w:tentative="1">
      <w:start w:val="1"/>
      <w:numFmt w:val="lowerLetter"/>
      <w:lvlText w:val="%5."/>
      <w:lvlJc w:val="left"/>
      <w:pPr>
        <w:tabs>
          <w:tab w:val="num" w:pos="4080"/>
        </w:tabs>
        <w:ind w:left="4080" w:hanging="360"/>
      </w:pPr>
      <w:rPr>
        <w:rFonts w:cs="Times New Roman"/>
      </w:rPr>
    </w:lvl>
    <w:lvl w:ilvl="5" w:tplc="0415001B" w:tentative="1">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29" w15:restartNumberingAfterBreak="0">
    <w:nsid w:val="5A7F0486"/>
    <w:multiLevelType w:val="hybridMultilevel"/>
    <w:tmpl w:val="90CA2006"/>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5FC24F0A"/>
    <w:multiLevelType w:val="hybridMultilevel"/>
    <w:tmpl w:val="F3FA79CA"/>
    <w:lvl w:ilvl="0" w:tplc="6D7CADB6">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6D0D18"/>
    <w:multiLevelType w:val="hybridMultilevel"/>
    <w:tmpl w:val="A516B1B0"/>
    <w:lvl w:ilvl="0" w:tplc="C2A605A4">
      <w:start w:val="1"/>
      <w:numFmt w:val="ordinal"/>
      <w:lvlText w:val="%1"/>
      <w:lvlJc w:val="left"/>
      <w:pPr>
        <w:tabs>
          <w:tab w:val="num" w:pos="1440"/>
        </w:tabs>
        <w:ind w:left="1440" w:hanging="360"/>
      </w:pPr>
      <w:rPr>
        <w:rFonts w:cs="Times New Roman" w:hint="default"/>
      </w:rPr>
    </w:lvl>
    <w:lvl w:ilvl="1" w:tplc="FDE863A4">
      <w:start w:val="1"/>
      <w:numFmt w:val="decimal"/>
      <w:lvlText w:val="%2)"/>
      <w:lvlJc w:val="left"/>
      <w:pPr>
        <w:tabs>
          <w:tab w:val="num" w:pos="1440"/>
        </w:tabs>
        <w:ind w:left="1440" w:hanging="360"/>
      </w:pPr>
      <w:rPr>
        <w:rFonts w:cs="Times New Roman" w:hint="default"/>
      </w:rPr>
    </w:lvl>
    <w:lvl w:ilvl="2" w:tplc="A0009EDC">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3562367"/>
    <w:multiLevelType w:val="hybridMultilevel"/>
    <w:tmpl w:val="DA92D09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4992084"/>
    <w:multiLevelType w:val="hybridMultilevel"/>
    <w:tmpl w:val="A1F6FAC4"/>
    <w:lvl w:ilvl="0" w:tplc="8012D0B8">
      <w:start w:val="1"/>
      <w:numFmt w:val="decimal"/>
      <w:lvlText w:val="%1)"/>
      <w:lvlJc w:val="left"/>
      <w:pPr>
        <w:ind w:left="1146" w:hanging="360"/>
      </w:pPr>
      <w:rPr>
        <w:rFonts w:ascii="Calibri" w:hAnsi="Calibri"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6C554A50"/>
    <w:multiLevelType w:val="hybridMultilevel"/>
    <w:tmpl w:val="4F18D140"/>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2CC590E"/>
    <w:multiLevelType w:val="hybridMultilevel"/>
    <w:tmpl w:val="F56CEE1E"/>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75EA5ACA"/>
    <w:multiLevelType w:val="hybridMultilevel"/>
    <w:tmpl w:val="CADCF530"/>
    <w:lvl w:ilvl="0" w:tplc="C2A605A4">
      <w:start w:val="1"/>
      <w:numFmt w:val="ordinal"/>
      <w:lvlText w:val="%1"/>
      <w:lvlJc w:val="left"/>
      <w:pPr>
        <w:tabs>
          <w:tab w:val="num" w:pos="1440"/>
        </w:tabs>
        <w:ind w:left="1440" w:hanging="360"/>
      </w:pPr>
      <w:rPr>
        <w:rFonts w:cs="Times New Roman" w:hint="default"/>
      </w:rPr>
    </w:lvl>
    <w:lvl w:ilvl="1" w:tplc="DCC2B7C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79F5A6B"/>
    <w:multiLevelType w:val="multilevel"/>
    <w:tmpl w:val="0C4C1D9C"/>
    <w:styleLink w:val="Styl1"/>
    <w:lvl w:ilvl="0">
      <w:start w:val="1"/>
      <w:numFmt w:val="decimal"/>
      <w:lvlText w:val="%1."/>
      <w:lvlJc w:val="left"/>
      <w:pPr>
        <w:tabs>
          <w:tab w:val="num" w:pos="360"/>
        </w:tabs>
        <w:ind w:left="360" w:hanging="360"/>
      </w:pPr>
      <w:rPr>
        <w:rFonts w:cs="Times New Roman" w:hint="default"/>
      </w:rPr>
    </w:lvl>
    <w:lvl w:ilvl="1">
      <w:start w:val="1"/>
      <w:numFmt w:val="none"/>
      <w:lvlText w:val="1)"/>
      <w:lvlJc w:val="left"/>
      <w:pPr>
        <w:ind w:left="1068" w:hanging="360"/>
      </w:pPr>
      <w:rPr>
        <w:rFonts w:hint="default"/>
      </w:rPr>
    </w:lvl>
    <w:lvl w:ilvl="2">
      <w:start w:val="1"/>
      <w:numFmt w:val="none"/>
      <w:lvlText w:val="a)"/>
      <w:lvlJc w:val="right"/>
      <w:pPr>
        <w:ind w:left="159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AA56DA3"/>
    <w:multiLevelType w:val="hybridMultilevel"/>
    <w:tmpl w:val="15B4DB42"/>
    <w:lvl w:ilvl="0" w:tplc="286E8D7A">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2E0E34D4">
      <w:start w:val="1"/>
      <w:numFmt w:val="decimal"/>
      <w:lvlText w:val="%7."/>
      <w:lvlJc w:val="left"/>
      <w:pPr>
        <w:ind w:left="360" w:hanging="360"/>
      </w:pPr>
      <w:rPr>
        <w:rFonts w:cs="Times New Roman" w:hint="default"/>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F111547"/>
    <w:multiLevelType w:val="hybridMultilevel"/>
    <w:tmpl w:val="D90ACD6E"/>
    <w:lvl w:ilvl="0" w:tplc="C2A605A4">
      <w:start w:val="1"/>
      <w:numFmt w:val="ordinal"/>
      <w:lvlText w:val="%1"/>
      <w:lvlJc w:val="left"/>
      <w:pPr>
        <w:tabs>
          <w:tab w:val="num" w:pos="1440"/>
        </w:tabs>
        <w:ind w:left="144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A0009EDC">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9"/>
  </w:num>
  <w:num w:numId="5">
    <w:abstractNumId w:val="37"/>
  </w:num>
  <w:num w:numId="6">
    <w:abstractNumId w:val="3"/>
  </w:num>
  <w:num w:numId="7">
    <w:abstractNumId w:val="4"/>
  </w:num>
  <w:num w:numId="8">
    <w:abstractNumId w:val="36"/>
  </w:num>
  <w:num w:numId="9">
    <w:abstractNumId w:val="31"/>
  </w:num>
  <w:num w:numId="10">
    <w:abstractNumId w:val="22"/>
  </w:num>
  <w:num w:numId="11">
    <w:abstractNumId w:val="17"/>
  </w:num>
  <w:num w:numId="12">
    <w:abstractNumId w:val="33"/>
  </w:num>
  <w:num w:numId="13">
    <w:abstractNumId w:val="35"/>
  </w:num>
  <w:num w:numId="14">
    <w:abstractNumId w:val="13"/>
  </w:num>
  <w:num w:numId="15">
    <w:abstractNumId w:val="19"/>
  </w:num>
  <w:num w:numId="16">
    <w:abstractNumId w:val="38"/>
  </w:num>
  <w:num w:numId="17">
    <w:abstractNumId w:val="25"/>
  </w:num>
  <w:num w:numId="18">
    <w:abstractNumId w:val="28"/>
  </w:num>
  <w:num w:numId="19">
    <w:abstractNumId w:val="21"/>
  </w:num>
  <w:num w:numId="20">
    <w:abstractNumId w:val="15"/>
  </w:num>
  <w:num w:numId="21">
    <w:abstractNumId w:val="39"/>
  </w:num>
  <w:num w:numId="22">
    <w:abstractNumId w:val="20"/>
  </w:num>
  <w:num w:numId="23">
    <w:abstractNumId w:val="30"/>
  </w:num>
  <w:num w:numId="24">
    <w:abstractNumId w:val="27"/>
  </w:num>
  <w:num w:numId="25">
    <w:abstractNumId w:val="14"/>
  </w:num>
  <w:num w:numId="26">
    <w:abstractNumId w:val="18"/>
  </w:num>
  <w:num w:numId="27">
    <w:abstractNumId w:val="23"/>
  </w:num>
  <w:num w:numId="28">
    <w:abstractNumId w:val="26"/>
  </w:num>
  <w:num w:numId="29">
    <w:abstractNumId w:val="24"/>
  </w:num>
  <w:num w:numId="30">
    <w:abstractNumId w:val="8"/>
  </w:num>
  <w:num w:numId="31">
    <w:abstractNumId w:val="1"/>
  </w:num>
  <w:num w:numId="32">
    <w:abstractNumId w:val="5"/>
  </w:num>
  <w:num w:numId="33">
    <w:abstractNumId w:val="6"/>
  </w:num>
  <w:num w:numId="34">
    <w:abstractNumId w:val="7"/>
  </w:num>
  <w:num w:numId="35">
    <w:abstractNumId w:val="12"/>
  </w:num>
  <w:num w:numId="36">
    <w:abstractNumId w:val="16"/>
  </w:num>
  <w:num w:numId="37">
    <w:abstractNumId w:val="9"/>
  </w:num>
  <w:num w:numId="3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B4"/>
    <w:rsid w:val="00002792"/>
    <w:rsid w:val="00003194"/>
    <w:rsid w:val="000041AE"/>
    <w:rsid w:val="0000463A"/>
    <w:rsid w:val="00006894"/>
    <w:rsid w:val="000110D0"/>
    <w:rsid w:val="00013103"/>
    <w:rsid w:val="0001694B"/>
    <w:rsid w:val="00026DC8"/>
    <w:rsid w:val="00032990"/>
    <w:rsid w:val="00032A36"/>
    <w:rsid w:val="000331F5"/>
    <w:rsid w:val="0003387A"/>
    <w:rsid w:val="00034724"/>
    <w:rsid w:val="00034825"/>
    <w:rsid w:val="00034AA6"/>
    <w:rsid w:val="00035DBE"/>
    <w:rsid w:val="0003793F"/>
    <w:rsid w:val="0004090D"/>
    <w:rsid w:val="0004292C"/>
    <w:rsid w:val="00042B16"/>
    <w:rsid w:val="00043ABA"/>
    <w:rsid w:val="00045704"/>
    <w:rsid w:val="0004603B"/>
    <w:rsid w:val="000460E4"/>
    <w:rsid w:val="0004752F"/>
    <w:rsid w:val="00051DDA"/>
    <w:rsid w:val="00055962"/>
    <w:rsid w:val="00066403"/>
    <w:rsid w:val="000668F3"/>
    <w:rsid w:val="00067BEE"/>
    <w:rsid w:val="00070B42"/>
    <w:rsid w:val="00072572"/>
    <w:rsid w:val="000740C9"/>
    <w:rsid w:val="0007705F"/>
    <w:rsid w:val="00077B76"/>
    <w:rsid w:val="00081D71"/>
    <w:rsid w:val="000845C7"/>
    <w:rsid w:val="00085426"/>
    <w:rsid w:val="000854F2"/>
    <w:rsid w:val="00090594"/>
    <w:rsid w:val="00090B2F"/>
    <w:rsid w:val="00093C10"/>
    <w:rsid w:val="00097F66"/>
    <w:rsid w:val="00097F90"/>
    <w:rsid w:val="000A531F"/>
    <w:rsid w:val="000A6324"/>
    <w:rsid w:val="000A7B08"/>
    <w:rsid w:val="000B0DC6"/>
    <w:rsid w:val="000B2C74"/>
    <w:rsid w:val="000B3D67"/>
    <w:rsid w:val="000B5740"/>
    <w:rsid w:val="000B7585"/>
    <w:rsid w:val="000C0A41"/>
    <w:rsid w:val="000C205F"/>
    <w:rsid w:val="000C2CE1"/>
    <w:rsid w:val="000C4856"/>
    <w:rsid w:val="000C63E3"/>
    <w:rsid w:val="000D0303"/>
    <w:rsid w:val="000D3462"/>
    <w:rsid w:val="000D78E7"/>
    <w:rsid w:val="000E0094"/>
    <w:rsid w:val="000E4FE7"/>
    <w:rsid w:val="000E52CB"/>
    <w:rsid w:val="000E5395"/>
    <w:rsid w:val="000F0512"/>
    <w:rsid w:val="000F55BD"/>
    <w:rsid w:val="000F58E9"/>
    <w:rsid w:val="000F6D1C"/>
    <w:rsid w:val="000F6EEC"/>
    <w:rsid w:val="000F792A"/>
    <w:rsid w:val="00111D17"/>
    <w:rsid w:val="00115AFB"/>
    <w:rsid w:val="00117D9E"/>
    <w:rsid w:val="00126790"/>
    <w:rsid w:val="00127814"/>
    <w:rsid w:val="00134436"/>
    <w:rsid w:val="001402DA"/>
    <w:rsid w:val="00146E84"/>
    <w:rsid w:val="0015140D"/>
    <w:rsid w:val="00151724"/>
    <w:rsid w:val="001525A9"/>
    <w:rsid w:val="00153FDF"/>
    <w:rsid w:val="0016244B"/>
    <w:rsid w:val="00165002"/>
    <w:rsid w:val="00165704"/>
    <w:rsid w:val="00174CA5"/>
    <w:rsid w:val="00174F1B"/>
    <w:rsid w:val="00175A8C"/>
    <w:rsid w:val="00175F9E"/>
    <w:rsid w:val="00180D03"/>
    <w:rsid w:val="001820DD"/>
    <w:rsid w:val="00183F7E"/>
    <w:rsid w:val="001934ED"/>
    <w:rsid w:val="00195C47"/>
    <w:rsid w:val="001A0D51"/>
    <w:rsid w:val="001A1E26"/>
    <w:rsid w:val="001A5439"/>
    <w:rsid w:val="001A798E"/>
    <w:rsid w:val="001B3F31"/>
    <w:rsid w:val="001B7262"/>
    <w:rsid w:val="001C09AD"/>
    <w:rsid w:val="001C3FA9"/>
    <w:rsid w:val="001C4203"/>
    <w:rsid w:val="001C5341"/>
    <w:rsid w:val="001C7758"/>
    <w:rsid w:val="001D0007"/>
    <w:rsid w:val="001D1310"/>
    <w:rsid w:val="001D157E"/>
    <w:rsid w:val="001D2399"/>
    <w:rsid w:val="001D3F62"/>
    <w:rsid w:val="001D62EA"/>
    <w:rsid w:val="001E0D28"/>
    <w:rsid w:val="001F03DA"/>
    <w:rsid w:val="001F0CC2"/>
    <w:rsid w:val="001F0CFD"/>
    <w:rsid w:val="001F3FBC"/>
    <w:rsid w:val="001F4811"/>
    <w:rsid w:val="001F5F28"/>
    <w:rsid w:val="001F76A4"/>
    <w:rsid w:val="0020522B"/>
    <w:rsid w:val="00206B8D"/>
    <w:rsid w:val="00210502"/>
    <w:rsid w:val="00210688"/>
    <w:rsid w:val="00210EE8"/>
    <w:rsid w:val="00221FFB"/>
    <w:rsid w:val="002221AB"/>
    <w:rsid w:val="00222BE4"/>
    <w:rsid w:val="00226D33"/>
    <w:rsid w:val="0024449A"/>
    <w:rsid w:val="00244554"/>
    <w:rsid w:val="0024548D"/>
    <w:rsid w:val="00245793"/>
    <w:rsid w:val="00247BA1"/>
    <w:rsid w:val="00254440"/>
    <w:rsid w:val="002544DF"/>
    <w:rsid w:val="0025724A"/>
    <w:rsid w:val="0026021A"/>
    <w:rsid w:val="0026160E"/>
    <w:rsid w:val="002622BF"/>
    <w:rsid w:val="00263F81"/>
    <w:rsid w:val="002719BD"/>
    <w:rsid w:val="00273600"/>
    <w:rsid w:val="002739A5"/>
    <w:rsid w:val="002759E4"/>
    <w:rsid w:val="002823E5"/>
    <w:rsid w:val="00283B6D"/>
    <w:rsid w:val="0028668B"/>
    <w:rsid w:val="0029118A"/>
    <w:rsid w:val="00291310"/>
    <w:rsid w:val="00292924"/>
    <w:rsid w:val="002929F0"/>
    <w:rsid w:val="00293B6F"/>
    <w:rsid w:val="00294797"/>
    <w:rsid w:val="0029492D"/>
    <w:rsid w:val="00295D05"/>
    <w:rsid w:val="00296B95"/>
    <w:rsid w:val="002A23FA"/>
    <w:rsid w:val="002A2EA0"/>
    <w:rsid w:val="002A3B36"/>
    <w:rsid w:val="002A60EE"/>
    <w:rsid w:val="002B0CB3"/>
    <w:rsid w:val="002B1F3F"/>
    <w:rsid w:val="002B2819"/>
    <w:rsid w:val="002B3A9F"/>
    <w:rsid w:val="002B71C5"/>
    <w:rsid w:val="002C6772"/>
    <w:rsid w:val="002D4CCE"/>
    <w:rsid w:val="002D526D"/>
    <w:rsid w:val="002D7A02"/>
    <w:rsid w:val="002E11A4"/>
    <w:rsid w:val="002E52D6"/>
    <w:rsid w:val="002E5691"/>
    <w:rsid w:val="002E6CE3"/>
    <w:rsid w:val="002E7AA1"/>
    <w:rsid w:val="002F1571"/>
    <w:rsid w:val="002F378D"/>
    <w:rsid w:val="002F4F7A"/>
    <w:rsid w:val="002F75A8"/>
    <w:rsid w:val="00301088"/>
    <w:rsid w:val="003026F6"/>
    <w:rsid w:val="00302AB0"/>
    <w:rsid w:val="00305AE8"/>
    <w:rsid w:val="00312EFD"/>
    <w:rsid w:val="00316B71"/>
    <w:rsid w:val="00321614"/>
    <w:rsid w:val="00326DC5"/>
    <w:rsid w:val="00331179"/>
    <w:rsid w:val="00331D58"/>
    <w:rsid w:val="00333C43"/>
    <w:rsid w:val="0034205B"/>
    <w:rsid w:val="00343454"/>
    <w:rsid w:val="00350096"/>
    <w:rsid w:val="00350782"/>
    <w:rsid w:val="0035268D"/>
    <w:rsid w:val="00352F4B"/>
    <w:rsid w:val="00354080"/>
    <w:rsid w:val="003557AC"/>
    <w:rsid w:val="00355C9B"/>
    <w:rsid w:val="00361331"/>
    <w:rsid w:val="00362FEB"/>
    <w:rsid w:val="003639C2"/>
    <w:rsid w:val="003661A5"/>
    <w:rsid w:val="00370F30"/>
    <w:rsid w:val="00372A64"/>
    <w:rsid w:val="0037416C"/>
    <w:rsid w:val="00375B36"/>
    <w:rsid w:val="00376B4D"/>
    <w:rsid w:val="00376ECD"/>
    <w:rsid w:val="00377E49"/>
    <w:rsid w:val="00380EF1"/>
    <w:rsid w:val="00382F9B"/>
    <w:rsid w:val="003867DE"/>
    <w:rsid w:val="00390B3D"/>
    <w:rsid w:val="003914EA"/>
    <w:rsid w:val="00395879"/>
    <w:rsid w:val="003976CF"/>
    <w:rsid w:val="003A0C77"/>
    <w:rsid w:val="003A6E1A"/>
    <w:rsid w:val="003B01B5"/>
    <w:rsid w:val="003B2580"/>
    <w:rsid w:val="003C0811"/>
    <w:rsid w:val="003C3F5E"/>
    <w:rsid w:val="003C4AB7"/>
    <w:rsid w:val="003D13A1"/>
    <w:rsid w:val="003D2C70"/>
    <w:rsid w:val="003E3A45"/>
    <w:rsid w:val="003E4BDB"/>
    <w:rsid w:val="003E5075"/>
    <w:rsid w:val="003E7687"/>
    <w:rsid w:val="003F0763"/>
    <w:rsid w:val="003F0CA8"/>
    <w:rsid w:val="003F15BE"/>
    <w:rsid w:val="003F53C3"/>
    <w:rsid w:val="003F543B"/>
    <w:rsid w:val="00402E37"/>
    <w:rsid w:val="00404ABA"/>
    <w:rsid w:val="0040544E"/>
    <w:rsid w:val="0040785B"/>
    <w:rsid w:val="00411431"/>
    <w:rsid w:val="00414CDC"/>
    <w:rsid w:val="00416AB8"/>
    <w:rsid w:val="00417671"/>
    <w:rsid w:val="004201F9"/>
    <w:rsid w:val="00422C85"/>
    <w:rsid w:val="00426A70"/>
    <w:rsid w:val="00431B0A"/>
    <w:rsid w:val="004336A7"/>
    <w:rsid w:val="00440B9A"/>
    <w:rsid w:val="0044326A"/>
    <w:rsid w:val="0044543B"/>
    <w:rsid w:val="00445512"/>
    <w:rsid w:val="00445C0D"/>
    <w:rsid w:val="004513ED"/>
    <w:rsid w:val="00451B3A"/>
    <w:rsid w:val="004552CE"/>
    <w:rsid w:val="004558B5"/>
    <w:rsid w:val="00460083"/>
    <w:rsid w:val="00464ED2"/>
    <w:rsid w:val="00466360"/>
    <w:rsid w:val="0047132E"/>
    <w:rsid w:val="0047437F"/>
    <w:rsid w:val="00475017"/>
    <w:rsid w:val="0047647C"/>
    <w:rsid w:val="00480ABE"/>
    <w:rsid w:val="004817F0"/>
    <w:rsid w:val="00481F74"/>
    <w:rsid w:val="0048216F"/>
    <w:rsid w:val="00482235"/>
    <w:rsid w:val="004835A3"/>
    <w:rsid w:val="00484D90"/>
    <w:rsid w:val="00485CDA"/>
    <w:rsid w:val="004875A2"/>
    <w:rsid w:val="00492ACD"/>
    <w:rsid w:val="00493C1C"/>
    <w:rsid w:val="00493F05"/>
    <w:rsid w:val="0049524A"/>
    <w:rsid w:val="004975B4"/>
    <w:rsid w:val="004A488E"/>
    <w:rsid w:val="004B17F4"/>
    <w:rsid w:val="004B2174"/>
    <w:rsid w:val="004B256A"/>
    <w:rsid w:val="004C1568"/>
    <w:rsid w:val="004C2476"/>
    <w:rsid w:val="004C424E"/>
    <w:rsid w:val="004D0242"/>
    <w:rsid w:val="004D59C8"/>
    <w:rsid w:val="004D72AC"/>
    <w:rsid w:val="004E2726"/>
    <w:rsid w:val="004F3A84"/>
    <w:rsid w:val="004F6B13"/>
    <w:rsid w:val="00504A5D"/>
    <w:rsid w:val="005062EC"/>
    <w:rsid w:val="005064AD"/>
    <w:rsid w:val="0050798B"/>
    <w:rsid w:val="005104CC"/>
    <w:rsid w:val="00516C9A"/>
    <w:rsid w:val="00520F02"/>
    <w:rsid w:val="00525A03"/>
    <w:rsid w:val="00530A9D"/>
    <w:rsid w:val="00530B9A"/>
    <w:rsid w:val="00531B4A"/>
    <w:rsid w:val="00537173"/>
    <w:rsid w:val="00541841"/>
    <w:rsid w:val="00542527"/>
    <w:rsid w:val="0054271B"/>
    <w:rsid w:val="005433F9"/>
    <w:rsid w:val="00547AEA"/>
    <w:rsid w:val="00547DDC"/>
    <w:rsid w:val="00550BB8"/>
    <w:rsid w:val="00552E5F"/>
    <w:rsid w:val="005531FE"/>
    <w:rsid w:val="00554DAC"/>
    <w:rsid w:val="00555CC3"/>
    <w:rsid w:val="00561417"/>
    <w:rsid w:val="00563F3A"/>
    <w:rsid w:val="00567545"/>
    <w:rsid w:val="00573C2B"/>
    <w:rsid w:val="00576108"/>
    <w:rsid w:val="00576E6E"/>
    <w:rsid w:val="00577A75"/>
    <w:rsid w:val="00577D0E"/>
    <w:rsid w:val="00590660"/>
    <w:rsid w:val="00591D32"/>
    <w:rsid w:val="00595B59"/>
    <w:rsid w:val="00595BFB"/>
    <w:rsid w:val="005A02D2"/>
    <w:rsid w:val="005A0596"/>
    <w:rsid w:val="005A0DB5"/>
    <w:rsid w:val="005A5042"/>
    <w:rsid w:val="005A6E60"/>
    <w:rsid w:val="005A73E6"/>
    <w:rsid w:val="005A78DA"/>
    <w:rsid w:val="005B0199"/>
    <w:rsid w:val="005B0788"/>
    <w:rsid w:val="005B0793"/>
    <w:rsid w:val="005B24B5"/>
    <w:rsid w:val="005B30FE"/>
    <w:rsid w:val="005B4432"/>
    <w:rsid w:val="005B5F9F"/>
    <w:rsid w:val="005B761A"/>
    <w:rsid w:val="005C0903"/>
    <w:rsid w:val="005C152B"/>
    <w:rsid w:val="005D07AA"/>
    <w:rsid w:val="005D0AFB"/>
    <w:rsid w:val="005D1FB5"/>
    <w:rsid w:val="005D2165"/>
    <w:rsid w:val="005D2994"/>
    <w:rsid w:val="005D30D1"/>
    <w:rsid w:val="005D41C6"/>
    <w:rsid w:val="005D7DCD"/>
    <w:rsid w:val="005E0436"/>
    <w:rsid w:val="005E0C30"/>
    <w:rsid w:val="005E0F1C"/>
    <w:rsid w:val="005E7B15"/>
    <w:rsid w:val="005F0B73"/>
    <w:rsid w:val="005F1AE3"/>
    <w:rsid w:val="005F1E71"/>
    <w:rsid w:val="005F2C18"/>
    <w:rsid w:val="00603972"/>
    <w:rsid w:val="0060444E"/>
    <w:rsid w:val="0060527B"/>
    <w:rsid w:val="006116C8"/>
    <w:rsid w:val="00613A78"/>
    <w:rsid w:val="00620880"/>
    <w:rsid w:val="006213B2"/>
    <w:rsid w:val="00633064"/>
    <w:rsid w:val="00633FB0"/>
    <w:rsid w:val="00634EEB"/>
    <w:rsid w:val="006402C7"/>
    <w:rsid w:val="00641044"/>
    <w:rsid w:val="006423F2"/>
    <w:rsid w:val="00644E72"/>
    <w:rsid w:val="00647287"/>
    <w:rsid w:val="00647B8E"/>
    <w:rsid w:val="00650BAA"/>
    <w:rsid w:val="006516C4"/>
    <w:rsid w:val="00656848"/>
    <w:rsid w:val="0065794D"/>
    <w:rsid w:val="0066015B"/>
    <w:rsid w:val="00664976"/>
    <w:rsid w:val="00664BE7"/>
    <w:rsid w:val="00665F1D"/>
    <w:rsid w:val="0066681B"/>
    <w:rsid w:val="00666A91"/>
    <w:rsid w:val="00667144"/>
    <w:rsid w:val="00670D3E"/>
    <w:rsid w:val="00670EDD"/>
    <w:rsid w:val="00672D66"/>
    <w:rsid w:val="006731B1"/>
    <w:rsid w:val="00674D98"/>
    <w:rsid w:val="00682281"/>
    <w:rsid w:val="00682759"/>
    <w:rsid w:val="0069265E"/>
    <w:rsid w:val="00692900"/>
    <w:rsid w:val="00693AD8"/>
    <w:rsid w:val="00693C0C"/>
    <w:rsid w:val="00697A8A"/>
    <w:rsid w:val="006A2572"/>
    <w:rsid w:val="006A57A6"/>
    <w:rsid w:val="006B5E91"/>
    <w:rsid w:val="006C1344"/>
    <w:rsid w:val="006C1C8D"/>
    <w:rsid w:val="006C3FB1"/>
    <w:rsid w:val="006D77EF"/>
    <w:rsid w:val="006D7F3E"/>
    <w:rsid w:val="006E2EC4"/>
    <w:rsid w:val="006E3570"/>
    <w:rsid w:val="006E3D32"/>
    <w:rsid w:val="006E5A16"/>
    <w:rsid w:val="006F1D90"/>
    <w:rsid w:val="006F235B"/>
    <w:rsid w:val="006F4AFC"/>
    <w:rsid w:val="006F74BD"/>
    <w:rsid w:val="00706639"/>
    <w:rsid w:val="00707D41"/>
    <w:rsid w:val="00715773"/>
    <w:rsid w:val="00723D76"/>
    <w:rsid w:val="00724720"/>
    <w:rsid w:val="00724954"/>
    <w:rsid w:val="007255EA"/>
    <w:rsid w:val="007268C9"/>
    <w:rsid w:val="00727896"/>
    <w:rsid w:val="00733A4F"/>
    <w:rsid w:val="0073676F"/>
    <w:rsid w:val="007419C0"/>
    <w:rsid w:val="00742408"/>
    <w:rsid w:val="00745926"/>
    <w:rsid w:val="00753C80"/>
    <w:rsid w:val="0075538D"/>
    <w:rsid w:val="007562A8"/>
    <w:rsid w:val="00760126"/>
    <w:rsid w:val="0076131C"/>
    <w:rsid w:val="00762164"/>
    <w:rsid w:val="00763201"/>
    <w:rsid w:val="00763CF3"/>
    <w:rsid w:val="0076533F"/>
    <w:rsid w:val="007679AD"/>
    <w:rsid w:val="0077235D"/>
    <w:rsid w:val="0077242A"/>
    <w:rsid w:val="00773BF7"/>
    <w:rsid w:val="007754AB"/>
    <w:rsid w:val="007769BB"/>
    <w:rsid w:val="0078072B"/>
    <w:rsid w:val="00784D2A"/>
    <w:rsid w:val="00786D8C"/>
    <w:rsid w:val="00787687"/>
    <w:rsid w:val="007956B9"/>
    <w:rsid w:val="00795B7A"/>
    <w:rsid w:val="007963CC"/>
    <w:rsid w:val="0079765F"/>
    <w:rsid w:val="00797A9B"/>
    <w:rsid w:val="007A137D"/>
    <w:rsid w:val="007A2064"/>
    <w:rsid w:val="007A4BBE"/>
    <w:rsid w:val="007A5454"/>
    <w:rsid w:val="007B276F"/>
    <w:rsid w:val="007B5251"/>
    <w:rsid w:val="007B56A0"/>
    <w:rsid w:val="007B5F3F"/>
    <w:rsid w:val="007B6329"/>
    <w:rsid w:val="007B7C08"/>
    <w:rsid w:val="007C02AA"/>
    <w:rsid w:val="007C203A"/>
    <w:rsid w:val="007C41F5"/>
    <w:rsid w:val="007C6505"/>
    <w:rsid w:val="007C6E1C"/>
    <w:rsid w:val="007D2903"/>
    <w:rsid w:val="007D6719"/>
    <w:rsid w:val="007D72BA"/>
    <w:rsid w:val="007E0152"/>
    <w:rsid w:val="007E229A"/>
    <w:rsid w:val="007E53E3"/>
    <w:rsid w:val="007E6169"/>
    <w:rsid w:val="007F05A8"/>
    <w:rsid w:val="007F4B8F"/>
    <w:rsid w:val="007F7200"/>
    <w:rsid w:val="00803799"/>
    <w:rsid w:val="008045E3"/>
    <w:rsid w:val="00812066"/>
    <w:rsid w:val="0081455A"/>
    <w:rsid w:val="00814A43"/>
    <w:rsid w:val="008169A5"/>
    <w:rsid w:val="00820033"/>
    <w:rsid w:val="00820E1F"/>
    <w:rsid w:val="0082392A"/>
    <w:rsid w:val="008239BD"/>
    <w:rsid w:val="0083064B"/>
    <w:rsid w:val="00833CB2"/>
    <w:rsid w:val="00833F4F"/>
    <w:rsid w:val="00836AB0"/>
    <w:rsid w:val="00836F76"/>
    <w:rsid w:val="008406A3"/>
    <w:rsid w:val="00841BED"/>
    <w:rsid w:val="00842DAF"/>
    <w:rsid w:val="0084440A"/>
    <w:rsid w:val="00846B2C"/>
    <w:rsid w:val="00852586"/>
    <w:rsid w:val="00852F2F"/>
    <w:rsid w:val="00857BFD"/>
    <w:rsid w:val="00860AF0"/>
    <w:rsid w:val="008612A6"/>
    <w:rsid w:val="00863A87"/>
    <w:rsid w:val="008649C0"/>
    <w:rsid w:val="00865B55"/>
    <w:rsid w:val="00872AF4"/>
    <w:rsid w:val="008751A5"/>
    <w:rsid w:val="00880061"/>
    <w:rsid w:val="0088621F"/>
    <w:rsid w:val="00891B27"/>
    <w:rsid w:val="00893722"/>
    <w:rsid w:val="00897B64"/>
    <w:rsid w:val="00897F21"/>
    <w:rsid w:val="008B07F0"/>
    <w:rsid w:val="008B2D90"/>
    <w:rsid w:val="008B34A8"/>
    <w:rsid w:val="008B5A09"/>
    <w:rsid w:val="008C6CFB"/>
    <w:rsid w:val="008D1A9F"/>
    <w:rsid w:val="008D450E"/>
    <w:rsid w:val="008D4536"/>
    <w:rsid w:val="008E44FA"/>
    <w:rsid w:val="008E455A"/>
    <w:rsid w:val="008E45DB"/>
    <w:rsid w:val="008E4E29"/>
    <w:rsid w:val="008E707E"/>
    <w:rsid w:val="008E7DA0"/>
    <w:rsid w:val="008F11BB"/>
    <w:rsid w:val="008F2862"/>
    <w:rsid w:val="008F30F6"/>
    <w:rsid w:val="00900704"/>
    <w:rsid w:val="00902388"/>
    <w:rsid w:val="00902469"/>
    <w:rsid w:val="00902506"/>
    <w:rsid w:val="00902A23"/>
    <w:rsid w:val="009035A5"/>
    <w:rsid w:val="009043E6"/>
    <w:rsid w:val="00911922"/>
    <w:rsid w:val="00913366"/>
    <w:rsid w:val="0091537C"/>
    <w:rsid w:val="00925679"/>
    <w:rsid w:val="00926AF5"/>
    <w:rsid w:val="00930819"/>
    <w:rsid w:val="00932D50"/>
    <w:rsid w:val="00936932"/>
    <w:rsid w:val="00936D23"/>
    <w:rsid w:val="00937C05"/>
    <w:rsid w:val="009409CD"/>
    <w:rsid w:val="00941828"/>
    <w:rsid w:val="00950CB6"/>
    <w:rsid w:val="009525B9"/>
    <w:rsid w:val="00954051"/>
    <w:rsid w:val="00955732"/>
    <w:rsid w:val="0096137C"/>
    <w:rsid w:val="009634D0"/>
    <w:rsid w:val="009668A2"/>
    <w:rsid w:val="009672A0"/>
    <w:rsid w:val="0097162C"/>
    <w:rsid w:val="009725AA"/>
    <w:rsid w:val="00972DEF"/>
    <w:rsid w:val="0097361B"/>
    <w:rsid w:val="0098027C"/>
    <w:rsid w:val="0098320E"/>
    <w:rsid w:val="00991255"/>
    <w:rsid w:val="009A1C9F"/>
    <w:rsid w:val="009A269B"/>
    <w:rsid w:val="009A29EF"/>
    <w:rsid w:val="009A2A00"/>
    <w:rsid w:val="009A3893"/>
    <w:rsid w:val="009A4A35"/>
    <w:rsid w:val="009A79B3"/>
    <w:rsid w:val="009B1232"/>
    <w:rsid w:val="009B5A89"/>
    <w:rsid w:val="009B5B0D"/>
    <w:rsid w:val="009C220E"/>
    <w:rsid w:val="009C2ED0"/>
    <w:rsid w:val="009C3B43"/>
    <w:rsid w:val="009C418A"/>
    <w:rsid w:val="009C615B"/>
    <w:rsid w:val="009D0522"/>
    <w:rsid w:val="009D05F4"/>
    <w:rsid w:val="009D3B4F"/>
    <w:rsid w:val="009D4112"/>
    <w:rsid w:val="009D6A0C"/>
    <w:rsid w:val="009E360D"/>
    <w:rsid w:val="009E5113"/>
    <w:rsid w:val="009F0EF2"/>
    <w:rsid w:val="009F3BB0"/>
    <w:rsid w:val="00A0138E"/>
    <w:rsid w:val="00A01BCF"/>
    <w:rsid w:val="00A02B7E"/>
    <w:rsid w:val="00A0323F"/>
    <w:rsid w:val="00A131A8"/>
    <w:rsid w:val="00A17176"/>
    <w:rsid w:val="00A1764B"/>
    <w:rsid w:val="00A2110F"/>
    <w:rsid w:val="00A22ED3"/>
    <w:rsid w:val="00A23308"/>
    <w:rsid w:val="00A24EEB"/>
    <w:rsid w:val="00A25EFB"/>
    <w:rsid w:val="00A31648"/>
    <w:rsid w:val="00A33770"/>
    <w:rsid w:val="00A34D09"/>
    <w:rsid w:val="00A37A20"/>
    <w:rsid w:val="00A44465"/>
    <w:rsid w:val="00A44E01"/>
    <w:rsid w:val="00A45651"/>
    <w:rsid w:val="00A46E4F"/>
    <w:rsid w:val="00A47058"/>
    <w:rsid w:val="00A47BB0"/>
    <w:rsid w:val="00A505E5"/>
    <w:rsid w:val="00A576CF"/>
    <w:rsid w:val="00A57809"/>
    <w:rsid w:val="00A6014B"/>
    <w:rsid w:val="00A62C26"/>
    <w:rsid w:val="00A635BB"/>
    <w:rsid w:val="00A65573"/>
    <w:rsid w:val="00A66FCC"/>
    <w:rsid w:val="00A67415"/>
    <w:rsid w:val="00A72611"/>
    <w:rsid w:val="00A735A9"/>
    <w:rsid w:val="00A7545A"/>
    <w:rsid w:val="00A761B9"/>
    <w:rsid w:val="00A77D35"/>
    <w:rsid w:val="00A82FAC"/>
    <w:rsid w:val="00A83257"/>
    <w:rsid w:val="00A85540"/>
    <w:rsid w:val="00A85E51"/>
    <w:rsid w:val="00A87AC9"/>
    <w:rsid w:val="00A92FAD"/>
    <w:rsid w:val="00A937F6"/>
    <w:rsid w:val="00A938E6"/>
    <w:rsid w:val="00A943F9"/>
    <w:rsid w:val="00A97B53"/>
    <w:rsid w:val="00A97F65"/>
    <w:rsid w:val="00AA1FB2"/>
    <w:rsid w:val="00AA32AA"/>
    <w:rsid w:val="00AA58C9"/>
    <w:rsid w:val="00AA5A22"/>
    <w:rsid w:val="00AB0303"/>
    <w:rsid w:val="00AB0A81"/>
    <w:rsid w:val="00AB3D1E"/>
    <w:rsid w:val="00AB42B3"/>
    <w:rsid w:val="00AB5426"/>
    <w:rsid w:val="00AC311F"/>
    <w:rsid w:val="00AC5F2A"/>
    <w:rsid w:val="00AC79F3"/>
    <w:rsid w:val="00AD02B5"/>
    <w:rsid w:val="00AD03B9"/>
    <w:rsid w:val="00AD1137"/>
    <w:rsid w:val="00AD2D09"/>
    <w:rsid w:val="00AD5730"/>
    <w:rsid w:val="00AD5BD3"/>
    <w:rsid w:val="00AE208A"/>
    <w:rsid w:val="00AE2892"/>
    <w:rsid w:val="00AE44CE"/>
    <w:rsid w:val="00AE5D4D"/>
    <w:rsid w:val="00AE6412"/>
    <w:rsid w:val="00AE7C77"/>
    <w:rsid w:val="00AF3E74"/>
    <w:rsid w:val="00AF59F2"/>
    <w:rsid w:val="00B019EB"/>
    <w:rsid w:val="00B02CC8"/>
    <w:rsid w:val="00B053DF"/>
    <w:rsid w:val="00B06C54"/>
    <w:rsid w:val="00B078B0"/>
    <w:rsid w:val="00B10136"/>
    <w:rsid w:val="00B114A5"/>
    <w:rsid w:val="00B11FD7"/>
    <w:rsid w:val="00B21CFD"/>
    <w:rsid w:val="00B25AB7"/>
    <w:rsid w:val="00B3053D"/>
    <w:rsid w:val="00B33A99"/>
    <w:rsid w:val="00B3508D"/>
    <w:rsid w:val="00B441CC"/>
    <w:rsid w:val="00B45292"/>
    <w:rsid w:val="00B45C08"/>
    <w:rsid w:val="00B47354"/>
    <w:rsid w:val="00B47870"/>
    <w:rsid w:val="00B55AF1"/>
    <w:rsid w:val="00B57F95"/>
    <w:rsid w:val="00B60421"/>
    <w:rsid w:val="00B61496"/>
    <w:rsid w:val="00B616D5"/>
    <w:rsid w:val="00B62B17"/>
    <w:rsid w:val="00B632CF"/>
    <w:rsid w:val="00B642AC"/>
    <w:rsid w:val="00B642EC"/>
    <w:rsid w:val="00B654F9"/>
    <w:rsid w:val="00B65BC8"/>
    <w:rsid w:val="00B70CD0"/>
    <w:rsid w:val="00B716E4"/>
    <w:rsid w:val="00B85D5A"/>
    <w:rsid w:val="00B86DCD"/>
    <w:rsid w:val="00B87E73"/>
    <w:rsid w:val="00B9250A"/>
    <w:rsid w:val="00B956D4"/>
    <w:rsid w:val="00B96670"/>
    <w:rsid w:val="00B97B1D"/>
    <w:rsid w:val="00BA1392"/>
    <w:rsid w:val="00BB14CA"/>
    <w:rsid w:val="00BB3E0B"/>
    <w:rsid w:val="00BB3E24"/>
    <w:rsid w:val="00BB77D2"/>
    <w:rsid w:val="00BC168F"/>
    <w:rsid w:val="00BC7621"/>
    <w:rsid w:val="00BD210C"/>
    <w:rsid w:val="00BD6C07"/>
    <w:rsid w:val="00BE288D"/>
    <w:rsid w:val="00BE4DBF"/>
    <w:rsid w:val="00BE7359"/>
    <w:rsid w:val="00BE7CEA"/>
    <w:rsid w:val="00BF694B"/>
    <w:rsid w:val="00C02021"/>
    <w:rsid w:val="00C04103"/>
    <w:rsid w:val="00C0628A"/>
    <w:rsid w:val="00C070E7"/>
    <w:rsid w:val="00C123DA"/>
    <w:rsid w:val="00C12EC4"/>
    <w:rsid w:val="00C1370F"/>
    <w:rsid w:val="00C13FAD"/>
    <w:rsid w:val="00C16A4B"/>
    <w:rsid w:val="00C171EC"/>
    <w:rsid w:val="00C27297"/>
    <w:rsid w:val="00C277CE"/>
    <w:rsid w:val="00C31A07"/>
    <w:rsid w:val="00C3263A"/>
    <w:rsid w:val="00C37754"/>
    <w:rsid w:val="00C4009A"/>
    <w:rsid w:val="00C407F6"/>
    <w:rsid w:val="00C45953"/>
    <w:rsid w:val="00C50AB8"/>
    <w:rsid w:val="00C578DA"/>
    <w:rsid w:val="00C61816"/>
    <w:rsid w:val="00C634C1"/>
    <w:rsid w:val="00C6609E"/>
    <w:rsid w:val="00C66C97"/>
    <w:rsid w:val="00C6704E"/>
    <w:rsid w:val="00C702F3"/>
    <w:rsid w:val="00C70CFD"/>
    <w:rsid w:val="00C71952"/>
    <w:rsid w:val="00C72D3E"/>
    <w:rsid w:val="00C73BE1"/>
    <w:rsid w:val="00C77130"/>
    <w:rsid w:val="00C81465"/>
    <w:rsid w:val="00C8314B"/>
    <w:rsid w:val="00C86CB0"/>
    <w:rsid w:val="00C90D01"/>
    <w:rsid w:val="00C90D2F"/>
    <w:rsid w:val="00C95C62"/>
    <w:rsid w:val="00C971E5"/>
    <w:rsid w:val="00CA09CD"/>
    <w:rsid w:val="00CB23D4"/>
    <w:rsid w:val="00CB3AA2"/>
    <w:rsid w:val="00CB5920"/>
    <w:rsid w:val="00CC24A4"/>
    <w:rsid w:val="00CC26DB"/>
    <w:rsid w:val="00CC54D1"/>
    <w:rsid w:val="00CC5C6B"/>
    <w:rsid w:val="00CD349E"/>
    <w:rsid w:val="00CD4750"/>
    <w:rsid w:val="00CD60ED"/>
    <w:rsid w:val="00CE109F"/>
    <w:rsid w:val="00CE14BD"/>
    <w:rsid w:val="00CE19C2"/>
    <w:rsid w:val="00CE5148"/>
    <w:rsid w:val="00CF3249"/>
    <w:rsid w:val="00D01856"/>
    <w:rsid w:val="00D01919"/>
    <w:rsid w:val="00D02B3C"/>
    <w:rsid w:val="00D0552A"/>
    <w:rsid w:val="00D05546"/>
    <w:rsid w:val="00D06D4C"/>
    <w:rsid w:val="00D07D5A"/>
    <w:rsid w:val="00D149AC"/>
    <w:rsid w:val="00D14DA9"/>
    <w:rsid w:val="00D16396"/>
    <w:rsid w:val="00D167B6"/>
    <w:rsid w:val="00D23E72"/>
    <w:rsid w:val="00D24226"/>
    <w:rsid w:val="00D24616"/>
    <w:rsid w:val="00D24961"/>
    <w:rsid w:val="00D24EE3"/>
    <w:rsid w:val="00D26162"/>
    <w:rsid w:val="00D26411"/>
    <w:rsid w:val="00D27AA2"/>
    <w:rsid w:val="00D302CF"/>
    <w:rsid w:val="00D30DB9"/>
    <w:rsid w:val="00D325BC"/>
    <w:rsid w:val="00D330D0"/>
    <w:rsid w:val="00D3706B"/>
    <w:rsid w:val="00D42556"/>
    <w:rsid w:val="00D4547C"/>
    <w:rsid w:val="00D638F5"/>
    <w:rsid w:val="00D73FFF"/>
    <w:rsid w:val="00D759AE"/>
    <w:rsid w:val="00D75C16"/>
    <w:rsid w:val="00D80A5B"/>
    <w:rsid w:val="00D82A9B"/>
    <w:rsid w:val="00D83A2E"/>
    <w:rsid w:val="00D86DD2"/>
    <w:rsid w:val="00D86FBF"/>
    <w:rsid w:val="00D913F5"/>
    <w:rsid w:val="00D920FD"/>
    <w:rsid w:val="00DA0B17"/>
    <w:rsid w:val="00DA1B89"/>
    <w:rsid w:val="00DA1BA1"/>
    <w:rsid w:val="00DA46A9"/>
    <w:rsid w:val="00DB0334"/>
    <w:rsid w:val="00DB3F49"/>
    <w:rsid w:val="00DB5166"/>
    <w:rsid w:val="00DB6FAD"/>
    <w:rsid w:val="00DB7E47"/>
    <w:rsid w:val="00DC1295"/>
    <w:rsid w:val="00DC1446"/>
    <w:rsid w:val="00DC692B"/>
    <w:rsid w:val="00DC6EA5"/>
    <w:rsid w:val="00DC7DCD"/>
    <w:rsid w:val="00DD0531"/>
    <w:rsid w:val="00DD1739"/>
    <w:rsid w:val="00DD2165"/>
    <w:rsid w:val="00DD2E49"/>
    <w:rsid w:val="00DE099A"/>
    <w:rsid w:val="00DE36B1"/>
    <w:rsid w:val="00DE3C48"/>
    <w:rsid w:val="00DE52C2"/>
    <w:rsid w:val="00DE6503"/>
    <w:rsid w:val="00DE69CA"/>
    <w:rsid w:val="00DF23D2"/>
    <w:rsid w:val="00DF334E"/>
    <w:rsid w:val="00DF77D6"/>
    <w:rsid w:val="00E011F7"/>
    <w:rsid w:val="00E012A8"/>
    <w:rsid w:val="00E02E39"/>
    <w:rsid w:val="00E03821"/>
    <w:rsid w:val="00E05692"/>
    <w:rsid w:val="00E0741B"/>
    <w:rsid w:val="00E112AC"/>
    <w:rsid w:val="00E1274F"/>
    <w:rsid w:val="00E13F04"/>
    <w:rsid w:val="00E14AC0"/>
    <w:rsid w:val="00E14B7D"/>
    <w:rsid w:val="00E210F4"/>
    <w:rsid w:val="00E2143E"/>
    <w:rsid w:val="00E2183A"/>
    <w:rsid w:val="00E219BD"/>
    <w:rsid w:val="00E241DC"/>
    <w:rsid w:val="00E24AC9"/>
    <w:rsid w:val="00E27973"/>
    <w:rsid w:val="00E33D47"/>
    <w:rsid w:val="00E452C0"/>
    <w:rsid w:val="00E464CC"/>
    <w:rsid w:val="00E46C2B"/>
    <w:rsid w:val="00E506F3"/>
    <w:rsid w:val="00E561FD"/>
    <w:rsid w:val="00E574F6"/>
    <w:rsid w:val="00E6087B"/>
    <w:rsid w:val="00E610F3"/>
    <w:rsid w:val="00E63204"/>
    <w:rsid w:val="00E63523"/>
    <w:rsid w:val="00E663AC"/>
    <w:rsid w:val="00E66D78"/>
    <w:rsid w:val="00E677EE"/>
    <w:rsid w:val="00E72DA2"/>
    <w:rsid w:val="00E80F70"/>
    <w:rsid w:val="00E921D7"/>
    <w:rsid w:val="00E926A8"/>
    <w:rsid w:val="00E944B9"/>
    <w:rsid w:val="00E96A92"/>
    <w:rsid w:val="00EA1FE9"/>
    <w:rsid w:val="00EA2DB8"/>
    <w:rsid w:val="00EB17E6"/>
    <w:rsid w:val="00EB3479"/>
    <w:rsid w:val="00EC0E2D"/>
    <w:rsid w:val="00EC1B8F"/>
    <w:rsid w:val="00EC1BFB"/>
    <w:rsid w:val="00EC3AF4"/>
    <w:rsid w:val="00EC6FB4"/>
    <w:rsid w:val="00EC72F0"/>
    <w:rsid w:val="00ED1D16"/>
    <w:rsid w:val="00ED230F"/>
    <w:rsid w:val="00EE3952"/>
    <w:rsid w:val="00EF05A9"/>
    <w:rsid w:val="00EF21C1"/>
    <w:rsid w:val="00EF26D9"/>
    <w:rsid w:val="00EF322E"/>
    <w:rsid w:val="00EF4E4D"/>
    <w:rsid w:val="00F048FB"/>
    <w:rsid w:val="00F05A6E"/>
    <w:rsid w:val="00F06C2A"/>
    <w:rsid w:val="00F126FA"/>
    <w:rsid w:val="00F17612"/>
    <w:rsid w:val="00F208E9"/>
    <w:rsid w:val="00F23EB1"/>
    <w:rsid w:val="00F24999"/>
    <w:rsid w:val="00F249DF"/>
    <w:rsid w:val="00F24BE8"/>
    <w:rsid w:val="00F259B8"/>
    <w:rsid w:val="00F30776"/>
    <w:rsid w:val="00F314E2"/>
    <w:rsid w:val="00F31D58"/>
    <w:rsid w:val="00F35DDB"/>
    <w:rsid w:val="00F36F96"/>
    <w:rsid w:val="00F37948"/>
    <w:rsid w:val="00F40B23"/>
    <w:rsid w:val="00F40CB3"/>
    <w:rsid w:val="00F501CE"/>
    <w:rsid w:val="00F54674"/>
    <w:rsid w:val="00F54D12"/>
    <w:rsid w:val="00F565F5"/>
    <w:rsid w:val="00F56BD7"/>
    <w:rsid w:val="00F600EE"/>
    <w:rsid w:val="00F612B1"/>
    <w:rsid w:val="00F6229F"/>
    <w:rsid w:val="00F65474"/>
    <w:rsid w:val="00F672CE"/>
    <w:rsid w:val="00F72A63"/>
    <w:rsid w:val="00F72A8D"/>
    <w:rsid w:val="00F73211"/>
    <w:rsid w:val="00F73CAC"/>
    <w:rsid w:val="00F80789"/>
    <w:rsid w:val="00F81AD2"/>
    <w:rsid w:val="00F821B4"/>
    <w:rsid w:val="00F83095"/>
    <w:rsid w:val="00F833EF"/>
    <w:rsid w:val="00F8560D"/>
    <w:rsid w:val="00F85903"/>
    <w:rsid w:val="00F90FC9"/>
    <w:rsid w:val="00F93A03"/>
    <w:rsid w:val="00F95275"/>
    <w:rsid w:val="00F96558"/>
    <w:rsid w:val="00FA149A"/>
    <w:rsid w:val="00FA2D70"/>
    <w:rsid w:val="00FA350E"/>
    <w:rsid w:val="00FA478F"/>
    <w:rsid w:val="00FA5233"/>
    <w:rsid w:val="00FB0005"/>
    <w:rsid w:val="00FB06F6"/>
    <w:rsid w:val="00FB430A"/>
    <w:rsid w:val="00FC1B3F"/>
    <w:rsid w:val="00FC3BCA"/>
    <w:rsid w:val="00FD2D03"/>
    <w:rsid w:val="00FD4AAB"/>
    <w:rsid w:val="00FD6FE4"/>
    <w:rsid w:val="00FF134C"/>
    <w:rsid w:val="00FF349C"/>
    <w:rsid w:val="00FF40E6"/>
    <w:rsid w:val="00FF5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FFEF9-2293-42C9-B254-7964CB43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1B4"/>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EC72F0"/>
    <w:pPr>
      <w:keepNext/>
      <w:spacing w:line="360" w:lineRule="auto"/>
      <w:jc w:val="center"/>
      <w:outlineLvl w:val="0"/>
    </w:pPr>
    <w:rPr>
      <w:b/>
      <w:bCs/>
      <w:u w:val="single"/>
    </w:rPr>
  </w:style>
  <w:style w:type="paragraph" w:styleId="Nagwek2">
    <w:name w:val="heading 2"/>
    <w:basedOn w:val="Normalny"/>
    <w:next w:val="Normalny"/>
    <w:link w:val="Nagwek2Znak"/>
    <w:uiPriority w:val="99"/>
    <w:qFormat/>
    <w:rsid w:val="00EC72F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C72F0"/>
    <w:pPr>
      <w:keepNext/>
      <w:spacing w:before="240" w:after="60"/>
      <w:outlineLvl w:val="2"/>
    </w:pPr>
    <w:rPr>
      <w:rFonts w:ascii="Cambria" w:hAnsi="Cambria"/>
      <w:b/>
      <w:bCs/>
      <w:sz w:val="26"/>
      <w:szCs w:val="26"/>
    </w:rPr>
  </w:style>
  <w:style w:type="paragraph" w:styleId="Nagwek6">
    <w:name w:val="heading 6"/>
    <w:basedOn w:val="Normalny"/>
    <w:next w:val="Normalny"/>
    <w:link w:val="Nagwek6Znak"/>
    <w:uiPriority w:val="99"/>
    <w:qFormat/>
    <w:rsid w:val="00EC72F0"/>
    <w:pPr>
      <w:spacing w:before="240" w:after="60"/>
      <w:outlineLvl w:val="5"/>
    </w:pPr>
    <w:rPr>
      <w:rFonts w:ascii="Calibri" w:hAnsi="Calibri" w:cs="Calibri"/>
      <w:b/>
      <w:bCs/>
      <w:sz w:val="22"/>
      <w:szCs w:val="22"/>
    </w:rPr>
  </w:style>
  <w:style w:type="paragraph" w:styleId="Nagwek7">
    <w:name w:val="heading 7"/>
    <w:basedOn w:val="Normalny"/>
    <w:next w:val="Normalny"/>
    <w:link w:val="Nagwek7Znak"/>
    <w:uiPriority w:val="99"/>
    <w:qFormat/>
    <w:rsid w:val="00EC72F0"/>
    <w:pPr>
      <w:spacing w:before="240" w:after="60"/>
      <w:outlineLvl w:val="6"/>
    </w:pPr>
    <w:rPr>
      <w:rFonts w:ascii="Calibri" w:hAnsi="Calibri" w:cs="Calibr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C72F0"/>
    <w:rPr>
      <w:rFonts w:ascii="Times New Roman" w:eastAsia="Times New Roman" w:hAnsi="Times New Roman"/>
      <w:b/>
      <w:bCs/>
      <w:sz w:val="24"/>
      <w:szCs w:val="24"/>
      <w:u w:val="single"/>
    </w:rPr>
  </w:style>
  <w:style w:type="character" w:customStyle="1" w:styleId="Nagwek2Znak">
    <w:name w:val="Nagłówek 2 Znak"/>
    <w:basedOn w:val="Domylnaczcionkaakapitu"/>
    <w:link w:val="Nagwek2"/>
    <w:uiPriority w:val="99"/>
    <w:rsid w:val="00EC72F0"/>
    <w:rPr>
      <w:rFonts w:ascii="Arial" w:eastAsia="Times New Roman" w:hAnsi="Arial" w:cs="Arial"/>
      <w:b/>
      <w:bCs/>
      <w:i/>
      <w:iCs/>
      <w:sz w:val="28"/>
      <w:szCs w:val="28"/>
    </w:rPr>
  </w:style>
  <w:style w:type="character" w:customStyle="1" w:styleId="Nagwek3Znak">
    <w:name w:val="Nagłówek 3 Znak"/>
    <w:basedOn w:val="Domylnaczcionkaakapitu"/>
    <w:link w:val="Nagwek3"/>
    <w:uiPriority w:val="9"/>
    <w:rsid w:val="00EC72F0"/>
    <w:rPr>
      <w:rFonts w:ascii="Cambria" w:eastAsia="Times New Roman" w:hAnsi="Cambria"/>
      <w:b/>
      <w:bCs/>
      <w:sz w:val="26"/>
      <w:szCs w:val="26"/>
    </w:rPr>
  </w:style>
  <w:style w:type="character" w:customStyle="1" w:styleId="Nagwek6Znak">
    <w:name w:val="Nagłówek 6 Znak"/>
    <w:basedOn w:val="Domylnaczcionkaakapitu"/>
    <w:link w:val="Nagwek6"/>
    <w:uiPriority w:val="99"/>
    <w:rsid w:val="00EC72F0"/>
    <w:rPr>
      <w:rFonts w:eastAsia="Times New Roman" w:cs="Calibri"/>
      <w:b/>
      <w:bCs/>
      <w:sz w:val="22"/>
      <w:szCs w:val="22"/>
    </w:rPr>
  </w:style>
  <w:style w:type="character" w:customStyle="1" w:styleId="Nagwek7Znak">
    <w:name w:val="Nagłówek 7 Znak"/>
    <w:basedOn w:val="Domylnaczcionkaakapitu"/>
    <w:link w:val="Nagwek7"/>
    <w:uiPriority w:val="99"/>
    <w:rsid w:val="00EC72F0"/>
    <w:rPr>
      <w:rFonts w:eastAsia="Times New Roman" w:cs="Calibri"/>
      <w:sz w:val="24"/>
      <w:szCs w:val="24"/>
    </w:rPr>
  </w:style>
  <w:style w:type="paragraph" w:styleId="Nagwek">
    <w:name w:val="header"/>
    <w:basedOn w:val="Normalny"/>
    <w:link w:val="NagwekZnak"/>
    <w:uiPriority w:val="99"/>
    <w:unhideWhenUsed/>
    <w:rsid w:val="00C070E7"/>
    <w:pPr>
      <w:tabs>
        <w:tab w:val="center" w:pos="4536"/>
        <w:tab w:val="right" w:pos="9072"/>
      </w:tabs>
    </w:pPr>
  </w:style>
  <w:style w:type="character" w:customStyle="1" w:styleId="NagwekZnak">
    <w:name w:val="Nagłówek Znak"/>
    <w:basedOn w:val="Domylnaczcionkaakapitu"/>
    <w:link w:val="Nagwek"/>
    <w:uiPriority w:val="99"/>
    <w:rsid w:val="00C070E7"/>
  </w:style>
  <w:style w:type="paragraph" w:styleId="Stopka">
    <w:name w:val="footer"/>
    <w:basedOn w:val="Normalny"/>
    <w:link w:val="StopkaZnak"/>
    <w:uiPriority w:val="99"/>
    <w:unhideWhenUsed/>
    <w:rsid w:val="00C070E7"/>
    <w:pPr>
      <w:tabs>
        <w:tab w:val="center" w:pos="4536"/>
        <w:tab w:val="right" w:pos="9072"/>
      </w:tabs>
    </w:pPr>
  </w:style>
  <w:style w:type="character" w:customStyle="1" w:styleId="StopkaZnak">
    <w:name w:val="Stopka Znak"/>
    <w:basedOn w:val="Domylnaczcionkaakapitu"/>
    <w:link w:val="Stopka"/>
    <w:uiPriority w:val="99"/>
    <w:rsid w:val="00C070E7"/>
  </w:style>
  <w:style w:type="paragraph" w:styleId="Tekstdymka">
    <w:name w:val="Balloon Text"/>
    <w:basedOn w:val="Normalny"/>
    <w:link w:val="TekstdymkaZnak"/>
    <w:unhideWhenUsed/>
    <w:rsid w:val="00C070E7"/>
    <w:rPr>
      <w:rFonts w:ascii="Tahoma" w:hAnsi="Tahoma" w:cs="Tahoma"/>
      <w:sz w:val="16"/>
      <w:szCs w:val="16"/>
    </w:rPr>
  </w:style>
  <w:style w:type="character" w:customStyle="1" w:styleId="TekstdymkaZnak">
    <w:name w:val="Tekst dymka Znak"/>
    <w:basedOn w:val="Domylnaczcionkaakapitu"/>
    <w:link w:val="Tekstdymka"/>
    <w:rsid w:val="00C070E7"/>
    <w:rPr>
      <w:rFonts w:ascii="Tahoma" w:hAnsi="Tahoma" w:cs="Tahoma"/>
      <w:sz w:val="16"/>
      <w:szCs w:val="16"/>
    </w:rPr>
  </w:style>
  <w:style w:type="paragraph" w:styleId="Tytu">
    <w:name w:val="Title"/>
    <w:basedOn w:val="Normalny"/>
    <w:link w:val="TytuZnak"/>
    <w:uiPriority w:val="99"/>
    <w:qFormat/>
    <w:rsid w:val="00F821B4"/>
    <w:pPr>
      <w:jc w:val="center"/>
    </w:pPr>
    <w:rPr>
      <w:b/>
      <w:bCs/>
      <w:i/>
      <w:iCs/>
      <w:sz w:val="56"/>
      <w:szCs w:val="56"/>
    </w:rPr>
  </w:style>
  <w:style w:type="character" w:customStyle="1" w:styleId="TytuZnak">
    <w:name w:val="Tytuł Znak"/>
    <w:basedOn w:val="Domylnaczcionkaakapitu"/>
    <w:link w:val="Tytu"/>
    <w:uiPriority w:val="10"/>
    <w:rsid w:val="00F821B4"/>
    <w:rPr>
      <w:rFonts w:ascii="Times New Roman" w:eastAsia="Times New Roman" w:hAnsi="Times New Roman"/>
      <w:b/>
      <w:bCs/>
      <w:i/>
      <w:iCs/>
      <w:sz w:val="56"/>
      <w:szCs w:val="56"/>
    </w:rPr>
  </w:style>
  <w:style w:type="character" w:customStyle="1" w:styleId="Heading6Char">
    <w:name w:val="Heading 6 Char"/>
    <w:basedOn w:val="Domylnaczcionkaakapitu"/>
    <w:uiPriority w:val="9"/>
    <w:semiHidden/>
    <w:rsid w:val="00EC72F0"/>
    <w:rPr>
      <w:rFonts w:ascii="Calibri" w:eastAsia="Times New Roman" w:hAnsi="Calibri" w:cs="Times New Roman"/>
      <w:b/>
      <w:bCs/>
    </w:rPr>
  </w:style>
  <w:style w:type="paragraph" w:styleId="Tekstpodstawowy3">
    <w:name w:val="Body Text 3"/>
    <w:basedOn w:val="Normalny"/>
    <w:link w:val="Tekstpodstawowy3Znak"/>
    <w:uiPriority w:val="99"/>
    <w:rsid w:val="00EC72F0"/>
    <w:pPr>
      <w:spacing w:line="360" w:lineRule="auto"/>
      <w:jc w:val="center"/>
    </w:pPr>
    <w:rPr>
      <w:i/>
      <w:iCs/>
      <w:sz w:val="36"/>
      <w:szCs w:val="36"/>
    </w:rPr>
  </w:style>
  <w:style w:type="character" w:customStyle="1" w:styleId="Tekstpodstawowy3Znak">
    <w:name w:val="Tekst podstawowy 3 Znak"/>
    <w:basedOn w:val="Domylnaczcionkaakapitu"/>
    <w:link w:val="Tekstpodstawowy3"/>
    <w:uiPriority w:val="99"/>
    <w:rsid w:val="00EC72F0"/>
    <w:rPr>
      <w:rFonts w:ascii="Times New Roman" w:eastAsia="Times New Roman" w:hAnsi="Times New Roman"/>
      <w:i/>
      <w:iCs/>
      <w:sz w:val="36"/>
      <w:szCs w:val="36"/>
    </w:rPr>
  </w:style>
  <w:style w:type="paragraph" w:styleId="Tekstpodstawowy">
    <w:name w:val="Body Text"/>
    <w:basedOn w:val="Normalny"/>
    <w:link w:val="TekstpodstawowyZnak"/>
    <w:uiPriority w:val="99"/>
    <w:rsid w:val="00EC72F0"/>
    <w:pPr>
      <w:spacing w:after="120"/>
    </w:pPr>
  </w:style>
  <w:style w:type="character" w:customStyle="1" w:styleId="TekstpodstawowyZnak">
    <w:name w:val="Tekst podstawowy Znak"/>
    <w:basedOn w:val="Domylnaczcionkaakapitu"/>
    <w:link w:val="Tekstpodstawowy"/>
    <w:uiPriority w:val="99"/>
    <w:rsid w:val="00EC72F0"/>
    <w:rPr>
      <w:rFonts w:ascii="Times New Roman" w:eastAsia="Times New Roman" w:hAnsi="Times New Roman"/>
      <w:sz w:val="24"/>
      <w:szCs w:val="24"/>
    </w:rPr>
  </w:style>
  <w:style w:type="paragraph" w:styleId="Tekstpodstawowy2">
    <w:name w:val="Body Text 2"/>
    <w:basedOn w:val="Normalny"/>
    <w:link w:val="Tekstpodstawowy2Znak"/>
    <w:rsid w:val="00EC72F0"/>
    <w:pPr>
      <w:spacing w:after="120" w:line="480" w:lineRule="auto"/>
    </w:pPr>
  </w:style>
  <w:style w:type="character" w:customStyle="1" w:styleId="Tekstpodstawowy2Znak">
    <w:name w:val="Tekst podstawowy 2 Znak"/>
    <w:basedOn w:val="Domylnaczcionkaakapitu"/>
    <w:link w:val="Tekstpodstawowy2"/>
    <w:rsid w:val="00EC72F0"/>
    <w:rPr>
      <w:rFonts w:ascii="Times New Roman" w:eastAsia="Times New Roman" w:hAnsi="Times New Roman"/>
      <w:sz w:val="24"/>
      <w:szCs w:val="24"/>
    </w:rPr>
  </w:style>
  <w:style w:type="paragraph" w:customStyle="1" w:styleId="Zwykytekst1">
    <w:name w:val="Zwykły tekst1"/>
    <w:basedOn w:val="Normalny"/>
    <w:rsid w:val="00EC72F0"/>
    <w:rPr>
      <w:rFonts w:ascii="Courier New" w:hAnsi="Courier New" w:cs="Courier New"/>
      <w:sz w:val="20"/>
      <w:szCs w:val="20"/>
    </w:rPr>
  </w:style>
  <w:style w:type="character" w:styleId="Hipercze">
    <w:name w:val="Hyperlink"/>
    <w:basedOn w:val="Domylnaczcionkaakapitu"/>
    <w:uiPriority w:val="99"/>
    <w:rsid w:val="00EC72F0"/>
    <w:rPr>
      <w:color w:val="0000FF"/>
      <w:u w:val="single"/>
    </w:rPr>
  </w:style>
  <w:style w:type="paragraph" w:styleId="NormalnyWeb">
    <w:name w:val="Normal (Web)"/>
    <w:basedOn w:val="Normalny"/>
    <w:uiPriority w:val="99"/>
    <w:rsid w:val="00EC72F0"/>
    <w:pPr>
      <w:spacing w:before="100" w:beforeAutospacing="1" w:after="100" w:afterAutospacing="1"/>
    </w:pPr>
  </w:style>
  <w:style w:type="character" w:styleId="Numerstrony">
    <w:name w:val="page number"/>
    <w:basedOn w:val="Domylnaczcionkaakapitu"/>
    <w:uiPriority w:val="99"/>
    <w:rsid w:val="00EC72F0"/>
  </w:style>
  <w:style w:type="paragraph" w:customStyle="1" w:styleId="ust">
    <w:name w:val="ust"/>
    <w:uiPriority w:val="99"/>
    <w:rsid w:val="00EC72F0"/>
    <w:pPr>
      <w:spacing w:before="60" w:after="60"/>
      <w:ind w:left="426" w:hanging="284"/>
      <w:jc w:val="both"/>
    </w:pPr>
    <w:rPr>
      <w:rFonts w:ascii="Times New Roman" w:eastAsia="Times New Roman" w:hAnsi="Times New Roman"/>
      <w:sz w:val="24"/>
      <w:szCs w:val="24"/>
    </w:rPr>
  </w:style>
  <w:style w:type="paragraph" w:styleId="Tekstpodstawowywcity3">
    <w:name w:val="Body Text Indent 3"/>
    <w:basedOn w:val="Normalny"/>
    <w:link w:val="Tekstpodstawowywcity3Znak"/>
    <w:uiPriority w:val="99"/>
    <w:rsid w:val="00EC72F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C72F0"/>
    <w:rPr>
      <w:rFonts w:ascii="Times New Roman" w:eastAsia="Times New Roman" w:hAnsi="Times New Roman"/>
      <w:sz w:val="16"/>
      <w:szCs w:val="16"/>
    </w:rPr>
  </w:style>
  <w:style w:type="paragraph" w:customStyle="1" w:styleId="pkt">
    <w:name w:val="pkt"/>
    <w:basedOn w:val="Normalny"/>
    <w:uiPriority w:val="99"/>
    <w:rsid w:val="00EC72F0"/>
    <w:pPr>
      <w:spacing w:before="60" w:after="60"/>
      <w:ind w:left="851" w:hanging="295"/>
      <w:jc w:val="both"/>
    </w:pPr>
  </w:style>
  <w:style w:type="paragraph" w:customStyle="1" w:styleId="Akapitzlist1">
    <w:name w:val="Akapit z listą1"/>
    <w:basedOn w:val="Normalny"/>
    <w:uiPriority w:val="99"/>
    <w:rsid w:val="00EC72F0"/>
    <w:pPr>
      <w:ind w:left="708"/>
    </w:pPr>
  </w:style>
  <w:style w:type="paragraph" w:customStyle="1" w:styleId="pkt1">
    <w:name w:val="pkt1"/>
    <w:basedOn w:val="pkt"/>
    <w:uiPriority w:val="99"/>
    <w:rsid w:val="00EC72F0"/>
    <w:pPr>
      <w:ind w:left="850" w:hanging="425"/>
    </w:pPr>
  </w:style>
  <w:style w:type="paragraph" w:customStyle="1" w:styleId="Zwykytekst2">
    <w:name w:val="Zwykły tekst2"/>
    <w:basedOn w:val="Normalny"/>
    <w:uiPriority w:val="99"/>
    <w:rsid w:val="00EC72F0"/>
    <w:rPr>
      <w:rFonts w:ascii="Courier New" w:hAnsi="Courier New" w:cs="Courier New"/>
      <w:sz w:val="20"/>
      <w:szCs w:val="20"/>
    </w:rPr>
  </w:style>
  <w:style w:type="character" w:customStyle="1" w:styleId="dane1">
    <w:name w:val="dane1"/>
    <w:basedOn w:val="Domylnaczcionkaakapitu"/>
    <w:uiPriority w:val="99"/>
    <w:rsid w:val="00EC72F0"/>
    <w:rPr>
      <w:color w:val="auto"/>
    </w:rPr>
  </w:style>
  <w:style w:type="paragraph" w:customStyle="1" w:styleId="Default">
    <w:name w:val="Default"/>
    <w:uiPriority w:val="99"/>
    <w:rsid w:val="00EC72F0"/>
    <w:pPr>
      <w:autoSpaceDE w:val="0"/>
      <w:autoSpaceDN w:val="0"/>
      <w:adjustRightInd w:val="0"/>
    </w:pPr>
    <w:rPr>
      <w:rFonts w:ascii="Times New Roman" w:eastAsia="Times New Roman" w:hAnsi="Times New Roman"/>
      <w:color w:val="000000"/>
      <w:sz w:val="24"/>
      <w:szCs w:val="24"/>
    </w:rPr>
  </w:style>
  <w:style w:type="paragraph" w:styleId="Tekstpodstawowywcity">
    <w:name w:val="Body Text Indent"/>
    <w:basedOn w:val="Normalny"/>
    <w:link w:val="TekstpodstawowywcityZnak"/>
    <w:uiPriority w:val="99"/>
    <w:rsid w:val="00EC72F0"/>
    <w:pPr>
      <w:spacing w:after="120"/>
      <w:ind w:left="283"/>
    </w:pPr>
  </w:style>
  <w:style w:type="character" w:customStyle="1" w:styleId="TekstpodstawowywcityZnak">
    <w:name w:val="Tekst podstawowy wcięty Znak"/>
    <w:basedOn w:val="Domylnaczcionkaakapitu"/>
    <w:link w:val="Tekstpodstawowywcity"/>
    <w:uiPriority w:val="99"/>
    <w:rsid w:val="00EC72F0"/>
    <w:rPr>
      <w:rFonts w:ascii="Times New Roman" w:eastAsia="Times New Roman" w:hAnsi="Times New Roman"/>
      <w:sz w:val="24"/>
      <w:szCs w:val="24"/>
    </w:rPr>
  </w:style>
  <w:style w:type="paragraph" w:styleId="Tekstprzypisukocowego">
    <w:name w:val="endnote text"/>
    <w:basedOn w:val="Normalny"/>
    <w:link w:val="TekstprzypisukocowegoZnak"/>
    <w:uiPriority w:val="99"/>
    <w:rsid w:val="00EC72F0"/>
    <w:rPr>
      <w:sz w:val="20"/>
      <w:szCs w:val="20"/>
    </w:rPr>
  </w:style>
  <w:style w:type="character" w:customStyle="1" w:styleId="TekstprzypisukocowegoZnak">
    <w:name w:val="Tekst przypisu końcowego Znak"/>
    <w:basedOn w:val="Domylnaczcionkaakapitu"/>
    <w:link w:val="Tekstprzypisukocowego"/>
    <w:uiPriority w:val="99"/>
    <w:rsid w:val="00EC72F0"/>
    <w:rPr>
      <w:rFonts w:ascii="Times New Roman" w:eastAsia="Times New Roman" w:hAnsi="Times New Roman"/>
    </w:rPr>
  </w:style>
  <w:style w:type="character" w:styleId="Odwoanieprzypisukocowego">
    <w:name w:val="endnote reference"/>
    <w:basedOn w:val="Domylnaczcionkaakapitu"/>
    <w:uiPriority w:val="99"/>
    <w:rsid w:val="00EC72F0"/>
    <w:rPr>
      <w:vertAlign w:val="superscript"/>
    </w:rPr>
  </w:style>
  <w:style w:type="paragraph" w:customStyle="1" w:styleId="Zwykytekst3">
    <w:name w:val="Zwykły tekst3"/>
    <w:basedOn w:val="Normalny"/>
    <w:rsid w:val="00EC72F0"/>
    <w:rPr>
      <w:rFonts w:ascii="Courier New" w:hAnsi="Courier New"/>
      <w:sz w:val="20"/>
      <w:szCs w:val="20"/>
    </w:rPr>
  </w:style>
  <w:style w:type="paragraph" w:styleId="Bezodstpw">
    <w:name w:val="No Spacing"/>
    <w:uiPriority w:val="99"/>
    <w:qFormat/>
    <w:rsid w:val="00EC72F0"/>
    <w:rPr>
      <w:rFonts w:ascii="Times New Roman" w:eastAsia="Times New Roman" w:hAnsi="Times New Roman"/>
      <w:sz w:val="24"/>
      <w:szCs w:val="24"/>
    </w:rPr>
  </w:style>
  <w:style w:type="paragraph" w:styleId="Zwykytekst">
    <w:name w:val="Plain Text"/>
    <w:basedOn w:val="Normalny"/>
    <w:link w:val="ZwykytekstZnak"/>
    <w:uiPriority w:val="99"/>
    <w:rsid w:val="00EC72F0"/>
    <w:rPr>
      <w:rFonts w:ascii="Courier New" w:hAnsi="Courier New" w:cs="Courier New"/>
      <w:sz w:val="20"/>
      <w:szCs w:val="20"/>
    </w:rPr>
  </w:style>
  <w:style w:type="character" w:customStyle="1" w:styleId="ZwykytekstZnak">
    <w:name w:val="Zwykły tekst Znak"/>
    <w:basedOn w:val="Domylnaczcionkaakapitu"/>
    <w:link w:val="Zwykytekst"/>
    <w:uiPriority w:val="99"/>
    <w:rsid w:val="00EC72F0"/>
    <w:rPr>
      <w:rFonts w:ascii="Courier New" w:eastAsia="Times New Roman" w:hAnsi="Courier New" w:cs="Courier New"/>
    </w:rPr>
  </w:style>
  <w:style w:type="paragraph" w:styleId="Tekstkomentarza">
    <w:name w:val="annotation text"/>
    <w:basedOn w:val="Normalny"/>
    <w:link w:val="TekstkomentarzaZnak"/>
    <w:semiHidden/>
    <w:rsid w:val="00EC72F0"/>
    <w:rPr>
      <w:sz w:val="20"/>
      <w:szCs w:val="20"/>
    </w:rPr>
  </w:style>
  <w:style w:type="character" w:customStyle="1" w:styleId="TekstkomentarzaZnak">
    <w:name w:val="Tekst komentarza Znak"/>
    <w:basedOn w:val="Domylnaczcionkaakapitu"/>
    <w:link w:val="Tekstkomentarza"/>
    <w:semiHidden/>
    <w:rsid w:val="00EC72F0"/>
    <w:rPr>
      <w:rFonts w:ascii="Times New Roman" w:eastAsia="Times New Roman" w:hAnsi="Times New Roman"/>
    </w:rPr>
  </w:style>
  <w:style w:type="paragraph" w:styleId="Tematkomentarza">
    <w:name w:val="annotation subject"/>
    <w:basedOn w:val="Tekstkomentarza"/>
    <w:next w:val="Tekstkomentarza"/>
    <w:link w:val="TematkomentarzaZnak"/>
    <w:semiHidden/>
    <w:rsid w:val="00EC72F0"/>
    <w:rPr>
      <w:b/>
      <w:bCs/>
    </w:rPr>
  </w:style>
  <w:style w:type="character" w:customStyle="1" w:styleId="TematkomentarzaZnak">
    <w:name w:val="Temat komentarza Znak"/>
    <w:basedOn w:val="TekstkomentarzaZnak"/>
    <w:link w:val="Tematkomentarza"/>
    <w:semiHidden/>
    <w:rsid w:val="00EC72F0"/>
    <w:rPr>
      <w:rFonts w:ascii="Times New Roman" w:eastAsia="Times New Roman" w:hAnsi="Times New Roman"/>
      <w:b/>
      <w:bCs/>
    </w:rPr>
  </w:style>
  <w:style w:type="character" w:customStyle="1" w:styleId="text1">
    <w:name w:val="text1"/>
    <w:basedOn w:val="Domylnaczcionkaakapitu"/>
    <w:rsid w:val="00EC72F0"/>
    <w:rPr>
      <w:rFonts w:ascii="Verdana" w:hAnsi="Verdana" w:hint="default"/>
      <w:color w:val="000000"/>
      <w:sz w:val="16"/>
      <w:szCs w:val="16"/>
    </w:rPr>
  </w:style>
  <w:style w:type="paragraph" w:styleId="Poprawka">
    <w:name w:val="Revision"/>
    <w:hidden/>
    <w:uiPriority w:val="99"/>
    <w:semiHidden/>
    <w:rsid w:val="005E0C30"/>
    <w:rPr>
      <w:rFonts w:ascii="Times New Roman" w:eastAsia="Times New Roman" w:hAnsi="Times New Roman"/>
      <w:sz w:val="24"/>
      <w:szCs w:val="24"/>
    </w:rPr>
  </w:style>
  <w:style w:type="paragraph" w:styleId="Akapitzlist">
    <w:name w:val="List Paragraph"/>
    <w:basedOn w:val="Normalny"/>
    <w:uiPriority w:val="34"/>
    <w:qFormat/>
    <w:rsid w:val="009E360D"/>
    <w:pPr>
      <w:ind w:left="708"/>
    </w:pPr>
  </w:style>
  <w:style w:type="paragraph" w:styleId="Tekstpodstawowyzwciciem2">
    <w:name w:val="Body Text First Indent 2"/>
    <w:basedOn w:val="Tekstpodstawowywcity"/>
    <w:link w:val="Tekstpodstawowyzwciciem2Znak"/>
    <w:uiPriority w:val="99"/>
    <w:semiHidden/>
    <w:unhideWhenUsed/>
    <w:rsid w:val="006C1344"/>
    <w:pPr>
      <w:ind w:firstLine="210"/>
    </w:pPr>
  </w:style>
  <w:style w:type="character" w:customStyle="1" w:styleId="Tekstpodstawowyzwciciem2Znak">
    <w:name w:val="Tekst podstawowy z wcięciem 2 Znak"/>
    <w:basedOn w:val="TekstpodstawowywcityZnak"/>
    <w:link w:val="Tekstpodstawowyzwciciem2"/>
    <w:uiPriority w:val="99"/>
    <w:semiHidden/>
    <w:rsid w:val="006C1344"/>
    <w:rPr>
      <w:rFonts w:ascii="Times New Roman" w:eastAsia="Times New Roman" w:hAnsi="Times New Roman"/>
      <w:sz w:val="24"/>
      <w:szCs w:val="24"/>
    </w:rPr>
  </w:style>
  <w:style w:type="paragraph" w:styleId="Lista2">
    <w:name w:val="List 2"/>
    <w:basedOn w:val="Normalny"/>
    <w:rsid w:val="006C1344"/>
    <w:pPr>
      <w:ind w:left="566" w:hanging="283"/>
      <w:jc w:val="both"/>
    </w:pPr>
    <w:rPr>
      <w:sz w:val="22"/>
      <w:szCs w:val="22"/>
    </w:rPr>
  </w:style>
  <w:style w:type="character" w:styleId="UyteHipercze">
    <w:name w:val="FollowedHyperlink"/>
    <w:basedOn w:val="Domylnaczcionkaakapitu"/>
    <w:uiPriority w:val="99"/>
    <w:semiHidden/>
    <w:unhideWhenUsed/>
    <w:rsid w:val="00902388"/>
    <w:rPr>
      <w:color w:val="800080"/>
      <w:u w:val="single"/>
    </w:rPr>
  </w:style>
  <w:style w:type="numbering" w:customStyle="1" w:styleId="Styl1">
    <w:name w:val="Styl1"/>
    <w:uiPriority w:val="99"/>
    <w:rsid w:val="00355C9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3013">
      <w:bodyDiv w:val="1"/>
      <w:marLeft w:val="0"/>
      <w:marRight w:val="0"/>
      <w:marTop w:val="0"/>
      <w:marBottom w:val="0"/>
      <w:divBdr>
        <w:top w:val="none" w:sz="0" w:space="0" w:color="auto"/>
        <w:left w:val="none" w:sz="0" w:space="0" w:color="auto"/>
        <w:bottom w:val="none" w:sz="0" w:space="0" w:color="auto"/>
        <w:right w:val="none" w:sz="0" w:space="0" w:color="auto"/>
      </w:divBdr>
      <w:divsChild>
        <w:div w:id="7114238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3319018">
              <w:marLeft w:val="0"/>
              <w:marRight w:val="0"/>
              <w:marTop w:val="0"/>
              <w:marBottom w:val="0"/>
              <w:divBdr>
                <w:top w:val="none" w:sz="0" w:space="0" w:color="auto"/>
                <w:left w:val="none" w:sz="0" w:space="0" w:color="auto"/>
                <w:bottom w:val="none" w:sz="0" w:space="0" w:color="auto"/>
                <w:right w:val="none" w:sz="0" w:space="0" w:color="auto"/>
              </w:divBdr>
              <w:divsChild>
                <w:div w:id="690380473">
                  <w:marLeft w:val="0"/>
                  <w:marRight w:val="0"/>
                  <w:marTop w:val="0"/>
                  <w:marBottom w:val="0"/>
                  <w:divBdr>
                    <w:top w:val="none" w:sz="0" w:space="0" w:color="auto"/>
                    <w:left w:val="none" w:sz="0" w:space="0" w:color="auto"/>
                    <w:bottom w:val="none" w:sz="0" w:space="0" w:color="auto"/>
                    <w:right w:val="none" w:sz="0" w:space="0" w:color="auto"/>
                  </w:divBdr>
                  <w:divsChild>
                    <w:div w:id="1614088967">
                      <w:marLeft w:val="0"/>
                      <w:marRight w:val="0"/>
                      <w:marTop w:val="0"/>
                      <w:marBottom w:val="0"/>
                      <w:divBdr>
                        <w:top w:val="none" w:sz="0" w:space="0" w:color="auto"/>
                        <w:left w:val="none" w:sz="0" w:space="0" w:color="auto"/>
                        <w:bottom w:val="none" w:sz="0" w:space="0" w:color="auto"/>
                        <w:right w:val="none" w:sz="0" w:space="0" w:color="auto"/>
                      </w:divBdr>
                      <w:divsChild>
                        <w:div w:id="1993098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5784146">
                              <w:marLeft w:val="0"/>
                              <w:marRight w:val="0"/>
                              <w:marTop w:val="0"/>
                              <w:marBottom w:val="0"/>
                              <w:divBdr>
                                <w:top w:val="none" w:sz="0" w:space="0" w:color="auto"/>
                                <w:left w:val="none" w:sz="0" w:space="0" w:color="auto"/>
                                <w:bottom w:val="none" w:sz="0" w:space="0" w:color="auto"/>
                                <w:right w:val="none" w:sz="0" w:space="0" w:color="auto"/>
                              </w:divBdr>
                              <w:divsChild>
                                <w:div w:id="655106977">
                                  <w:marLeft w:val="0"/>
                                  <w:marRight w:val="0"/>
                                  <w:marTop w:val="0"/>
                                  <w:marBottom w:val="0"/>
                                  <w:divBdr>
                                    <w:top w:val="none" w:sz="0" w:space="0" w:color="auto"/>
                                    <w:left w:val="none" w:sz="0" w:space="0" w:color="auto"/>
                                    <w:bottom w:val="none" w:sz="0" w:space="0" w:color="auto"/>
                                    <w:right w:val="none" w:sz="0" w:space="0" w:color="auto"/>
                                  </w:divBdr>
                                  <w:divsChild>
                                    <w:div w:id="8672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54503">
      <w:bodyDiv w:val="1"/>
      <w:marLeft w:val="0"/>
      <w:marRight w:val="0"/>
      <w:marTop w:val="0"/>
      <w:marBottom w:val="0"/>
      <w:divBdr>
        <w:top w:val="none" w:sz="0" w:space="0" w:color="auto"/>
        <w:left w:val="none" w:sz="0" w:space="0" w:color="auto"/>
        <w:bottom w:val="none" w:sz="0" w:space="0" w:color="auto"/>
        <w:right w:val="none" w:sz="0" w:space="0" w:color="auto"/>
      </w:divBdr>
    </w:div>
    <w:div w:id="605574237">
      <w:bodyDiv w:val="1"/>
      <w:marLeft w:val="0"/>
      <w:marRight w:val="0"/>
      <w:marTop w:val="0"/>
      <w:marBottom w:val="0"/>
      <w:divBdr>
        <w:top w:val="none" w:sz="0" w:space="0" w:color="auto"/>
        <w:left w:val="none" w:sz="0" w:space="0" w:color="auto"/>
        <w:bottom w:val="none" w:sz="0" w:space="0" w:color="auto"/>
        <w:right w:val="none" w:sz="0" w:space="0" w:color="auto"/>
      </w:divBdr>
    </w:div>
    <w:div w:id="920455487">
      <w:bodyDiv w:val="1"/>
      <w:marLeft w:val="0"/>
      <w:marRight w:val="0"/>
      <w:marTop w:val="0"/>
      <w:marBottom w:val="0"/>
      <w:divBdr>
        <w:top w:val="none" w:sz="0" w:space="0" w:color="auto"/>
        <w:left w:val="none" w:sz="0" w:space="0" w:color="auto"/>
        <w:bottom w:val="none" w:sz="0" w:space="0" w:color="auto"/>
        <w:right w:val="none" w:sz="0" w:space="0" w:color="auto"/>
      </w:divBdr>
    </w:div>
    <w:div w:id="1135565660">
      <w:bodyDiv w:val="1"/>
      <w:marLeft w:val="0"/>
      <w:marRight w:val="0"/>
      <w:marTop w:val="0"/>
      <w:marBottom w:val="0"/>
      <w:divBdr>
        <w:top w:val="none" w:sz="0" w:space="0" w:color="auto"/>
        <w:left w:val="none" w:sz="0" w:space="0" w:color="auto"/>
        <w:bottom w:val="none" w:sz="0" w:space="0" w:color="auto"/>
        <w:right w:val="none" w:sz="0" w:space="0" w:color="auto"/>
      </w:divBdr>
    </w:div>
    <w:div w:id="1449815314">
      <w:bodyDiv w:val="1"/>
      <w:marLeft w:val="0"/>
      <w:marRight w:val="0"/>
      <w:marTop w:val="0"/>
      <w:marBottom w:val="0"/>
      <w:divBdr>
        <w:top w:val="none" w:sz="0" w:space="0" w:color="auto"/>
        <w:left w:val="none" w:sz="0" w:space="0" w:color="auto"/>
        <w:bottom w:val="none" w:sz="0" w:space="0" w:color="auto"/>
        <w:right w:val="none" w:sz="0" w:space="0" w:color="auto"/>
      </w:divBdr>
    </w:div>
    <w:div w:id="18477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yranek\Dane%20aplikacji\Microsoft\Szablony\Logo%20Gurc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Gurcz</Template>
  <TotalTime>0</TotalTime>
  <Pages>6</Pages>
  <Words>2073</Words>
  <Characters>12441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Kwidzyn</dc:creator>
  <cp:keywords/>
  <dc:description/>
  <cp:lastModifiedBy>kmichalski</cp:lastModifiedBy>
  <cp:revision>2</cp:revision>
  <cp:lastPrinted>2016-04-12T09:15:00Z</cp:lastPrinted>
  <dcterms:created xsi:type="dcterms:W3CDTF">2017-05-23T12:39:00Z</dcterms:created>
  <dcterms:modified xsi:type="dcterms:W3CDTF">2017-05-23T12:39:00Z</dcterms:modified>
</cp:coreProperties>
</file>