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58" w:rsidRPr="00C33708" w:rsidRDefault="006B2FEF" w:rsidP="00C33708">
      <w:pPr>
        <w:jc w:val="right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 xml:space="preserve">Kwidzyn, dnia </w:t>
      </w:r>
      <w:r w:rsidR="002F3542">
        <w:rPr>
          <w:rFonts w:asciiTheme="minorHAnsi" w:hAnsiTheme="minorHAnsi"/>
          <w:sz w:val="22"/>
          <w:szCs w:val="20"/>
        </w:rPr>
        <w:t>30</w:t>
      </w:r>
      <w:r w:rsidR="00685A8D">
        <w:rPr>
          <w:rFonts w:asciiTheme="minorHAnsi" w:hAnsiTheme="minorHAnsi"/>
          <w:sz w:val="22"/>
          <w:szCs w:val="20"/>
        </w:rPr>
        <w:t xml:space="preserve"> </w:t>
      </w:r>
      <w:r w:rsidR="00E42E08">
        <w:rPr>
          <w:rFonts w:asciiTheme="minorHAnsi" w:hAnsiTheme="minorHAnsi"/>
          <w:sz w:val="22"/>
          <w:szCs w:val="20"/>
        </w:rPr>
        <w:t>października</w:t>
      </w:r>
      <w:r w:rsidR="002F7856">
        <w:rPr>
          <w:rFonts w:asciiTheme="minorHAnsi" w:hAnsiTheme="minorHAnsi"/>
          <w:sz w:val="22"/>
          <w:szCs w:val="20"/>
        </w:rPr>
        <w:t xml:space="preserve"> 20</w:t>
      </w:r>
      <w:r w:rsidR="00761913">
        <w:rPr>
          <w:rFonts w:asciiTheme="minorHAnsi" w:hAnsiTheme="minorHAnsi"/>
          <w:sz w:val="22"/>
          <w:szCs w:val="20"/>
        </w:rPr>
        <w:t>20</w:t>
      </w:r>
      <w:r w:rsidR="00CE5402">
        <w:rPr>
          <w:rFonts w:asciiTheme="minorHAnsi" w:hAnsiTheme="minorHAnsi"/>
          <w:sz w:val="22"/>
          <w:szCs w:val="20"/>
        </w:rPr>
        <w:t xml:space="preserve"> r.</w:t>
      </w:r>
    </w:p>
    <w:p w:rsidR="006B2FEF" w:rsidRPr="00C33708" w:rsidRDefault="00CE5402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DT</w:t>
      </w:r>
      <w:r w:rsidR="006B2FEF" w:rsidRPr="00C33708">
        <w:rPr>
          <w:rFonts w:asciiTheme="minorHAnsi" w:hAnsiTheme="minorHAnsi"/>
          <w:sz w:val="22"/>
          <w:szCs w:val="20"/>
        </w:rPr>
        <w:t>.</w:t>
      </w:r>
      <w:r>
        <w:rPr>
          <w:rFonts w:asciiTheme="minorHAnsi" w:hAnsiTheme="minorHAnsi"/>
          <w:sz w:val="22"/>
          <w:szCs w:val="20"/>
        </w:rPr>
        <w:t>27</w:t>
      </w:r>
      <w:r w:rsidR="00586948">
        <w:rPr>
          <w:rFonts w:asciiTheme="minorHAnsi" w:hAnsiTheme="minorHAnsi"/>
          <w:sz w:val="22"/>
          <w:szCs w:val="20"/>
        </w:rPr>
        <w:t>1</w:t>
      </w:r>
      <w:r w:rsidR="002F7856">
        <w:rPr>
          <w:rFonts w:asciiTheme="minorHAnsi" w:hAnsiTheme="minorHAnsi"/>
          <w:sz w:val="22"/>
          <w:szCs w:val="20"/>
        </w:rPr>
        <w:t>.</w:t>
      </w:r>
      <w:r w:rsidR="002F3542">
        <w:rPr>
          <w:rFonts w:asciiTheme="minorHAnsi" w:hAnsiTheme="minorHAnsi"/>
          <w:sz w:val="22"/>
          <w:szCs w:val="20"/>
        </w:rPr>
        <w:t>2</w:t>
      </w:r>
      <w:r w:rsidR="002F7856">
        <w:rPr>
          <w:rFonts w:asciiTheme="minorHAnsi" w:hAnsiTheme="minorHAnsi"/>
          <w:sz w:val="22"/>
          <w:szCs w:val="20"/>
        </w:rPr>
        <w:t>.20</w:t>
      </w:r>
      <w:r w:rsidR="00761913">
        <w:rPr>
          <w:rFonts w:asciiTheme="minorHAnsi" w:hAnsiTheme="minorHAnsi"/>
          <w:sz w:val="22"/>
          <w:szCs w:val="20"/>
        </w:rPr>
        <w:t>20</w:t>
      </w:r>
    </w:p>
    <w:p w:rsidR="009C257A" w:rsidRPr="00C33708" w:rsidRDefault="009C257A">
      <w:pPr>
        <w:rPr>
          <w:rFonts w:asciiTheme="minorHAnsi" w:hAnsiTheme="minorHAnsi"/>
          <w:sz w:val="22"/>
          <w:szCs w:val="20"/>
        </w:rPr>
      </w:pPr>
    </w:p>
    <w:p w:rsidR="006B2FEF" w:rsidRPr="00C33708" w:rsidRDefault="00A42F45" w:rsidP="00A42F45">
      <w:pPr>
        <w:jc w:val="center"/>
        <w:rPr>
          <w:rFonts w:asciiTheme="minorHAnsi" w:hAnsiTheme="minorHAnsi"/>
          <w:b/>
          <w:sz w:val="22"/>
          <w:szCs w:val="20"/>
        </w:rPr>
      </w:pPr>
      <w:r w:rsidRPr="00C33708">
        <w:rPr>
          <w:rFonts w:asciiTheme="minorHAnsi" w:hAnsiTheme="minorHAnsi"/>
          <w:b/>
          <w:sz w:val="22"/>
          <w:szCs w:val="20"/>
        </w:rPr>
        <w:t>ZAPYTANIE OFERTOWE</w:t>
      </w:r>
    </w:p>
    <w:p w:rsidR="00227F26" w:rsidRPr="00C33708" w:rsidRDefault="00227F26" w:rsidP="00E42E08">
      <w:pPr>
        <w:jc w:val="both"/>
        <w:rPr>
          <w:rFonts w:asciiTheme="minorHAnsi" w:hAnsiTheme="minorHAnsi"/>
          <w:sz w:val="22"/>
          <w:szCs w:val="20"/>
        </w:rPr>
      </w:pPr>
    </w:p>
    <w:p w:rsidR="006B2FEF" w:rsidRPr="00C33708" w:rsidRDefault="00512AED" w:rsidP="00512AED">
      <w:p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ab/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 xml:space="preserve">Wójt Gminy Kwidzyn na podstawie regulaminu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udzielania zamówień publicznych w Urzędzie Gminy Kwidzyn na dostawy, usługi i roboty budowlane, których  wartość szacunkowa nie przekracza wyrażonej w</w:t>
      </w:r>
      <w:r w:rsidR="00C33708">
        <w:rPr>
          <w:rFonts w:asciiTheme="minorHAnsi" w:hAnsiTheme="minorHAnsi" w:cs="Calibri"/>
          <w:color w:val="000000"/>
          <w:sz w:val="22"/>
          <w:szCs w:val="20"/>
        </w:rPr>
        <w:t> 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złotych równowartości 30 000 euro</w:t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 xml:space="preserve"> (zgodnie z zarządzeniem nr 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t>132</w:t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>/1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t>6</w:t>
      </w:r>
      <w:r w:rsidR="00C33708">
        <w:rPr>
          <w:rFonts w:asciiTheme="minorHAnsi" w:hAnsiTheme="minorHAnsi" w:cs="Calibri"/>
          <w:color w:val="000000"/>
          <w:sz w:val="22"/>
          <w:szCs w:val="20"/>
        </w:rPr>
        <w:t xml:space="preserve"> Wójta Gminy Kwidzyn </w:t>
      </w:r>
      <w:r w:rsidR="00675A84">
        <w:rPr>
          <w:rFonts w:asciiTheme="minorHAnsi" w:hAnsiTheme="minorHAnsi" w:cs="Calibri"/>
          <w:color w:val="000000"/>
          <w:sz w:val="22"/>
          <w:szCs w:val="20"/>
        </w:rPr>
        <w:br/>
      </w:r>
      <w:r w:rsidR="00C33708">
        <w:rPr>
          <w:rFonts w:asciiTheme="minorHAnsi" w:hAnsiTheme="minorHAnsi" w:cs="Calibri"/>
          <w:color w:val="000000"/>
          <w:sz w:val="22"/>
          <w:szCs w:val="20"/>
        </w:rPr>
        <w:t xml:space="preserve">z dnia 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t>30</w:t>
      </w:r>
      <w:r w:rsidR="00C33708">
        <w:rPr>
          <w:rFonts w:asciiTheme="minorHAnsi" w:hAnsiTheme="minorHAnsi" w:cs="Calibri"/>
          <w:color w:val="000000"/>
          <w:sz w:val="22"/>
          <w:szCs w:val="20"/>
        </w:rPr>
        <w:t> 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t>grudnia</w:t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 xml:space="preserve"> 201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t>6</w:t>
      </w:r>
      <w:r w:rsidR="006B2FEF" w:rsidRPr="00C33708">
        <w:rPr>
          <w:rFonts w:asciiTheme="minorHAnsi" w:hAnsiTheme="minorHAnsi" w:cs="Calibri"/>
          <w:color w:val="000000"/>
          <w:sz w:val="22"/>
          <w:szCs w:val="20"/>
        </w:rPr>
        <w:t xml:space="preserve"> r.) prosi o złożenie oferty cenowej na:</w:t>
      </w:r>
    </w:p>
    <w:p w:rsidR="006B2FEF" w:rsidRPr="00C33708" w:rsidRDefault="006B2FEF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6B2FEF" w:rsidRPr="00C33708" w:rsidRDefault="006B2FEF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b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 xml:space="preserve">Odśnieżanie dróg gminnych na terenie </w:t>
      </w:r>
      <w:r w:rsidR="00227F26" w:rsidRPr="00C33708">
        <w:rPr>
          <w:rFonts w:asciiTheme="minorHAnsi" w:hAnsiTheme="minorHAnsi" w:cs="Calibri"/>
          <w:b/>
          <w:color w:val="000000"/>
          <w:sz w:val="22"/>
          <w:szCs w:val="20"/>
        </w:rPr>
        <w:t>g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miny Kwidzyn w sezonie zimowym 20</w:t>
      </w:r>
      <w:r w:rsidR="00761913">
        <w:rPr>
          <w:rFonts w:asciiTheme="minorHAnsi" w:hAnsiTheme="minorHAnsi" w:cs="Calibri"/>
          <w:b/>
          <w:color w:val="000000"/>
          <w:sz w:val="22"/>
          <w:szCs w:val="20"/>
        </w:rPr>
        <w:t>20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/20</w:t>
      </w:r>
      <w:r w:rsidR="00E42E08">
        <w:rPr>
          <w:rFonts w:asciiTheme="minorHAnsi" w:hAnsiTheme="minorHAnsi" w:cs="Calibri"/>
          <w:b/>
          <w:color w:val="000000"/>
          <w:sz w:val="22"/>
          <w:szCs w:val="20"/>
        </w:rPr>
        <w:t>2</w:t>
      </w:r>
      <w:r w:rsidR="00761913">
        <w:rPr>
          <w:rFonts w:asciiTheme="minorHAnsi" w:hAnsiTheme="minorHAnsi" w:cs="Calibri"/>
          <w:b/>
          <w:color w:val="000000"/>
          <w:sz w:val="22"/>
          <w:szCs w:val="20"/>
        </w:rPr>
        <w:t>1</w:t>
      </w:r>
    </w:p>
    <w:p w:rsidR="00512AED" w:rsidRPr="00C33708" w:rsidRDefault="00512AED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b/>
          <w:color w:val="000000"/>
          <w:sz w:val="22"/>
          <w:szCs w:val="20"/>
        </w:rPr>
      </w:pPr>
    </w:p>
    <w:p w:rsidR="006B2FEF" w:rsidRPr="00C33708" w:rsidRDefault="006B2FEF" w:rsidP="00FE1958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Termin realizacji zamówienia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: od dnia podpisania umowy</w:t>
      </w:r>
      <w:r w:rsidR="00512AED"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do 30 kwietnia 20</w:t>
      </w:r>
      <w:r w:rsidR="00E42E08">
        <w:rPr>
          <w:rFonts w:asciiTheme="minorHAnsi" w:hAnsiTheme="minorHAnsi" w:cs="Calibri"/>
          <w:color w:val="000000"/>
          <w:sz w:val="22"/>
          <w:szCs w:val="20"/>
        </w:rPr>
        <w:t>2</w:t>
      </w:r>
      <w:r w:rsidR="00761913">
        <w:rPr>
          <w:rFonts w:asciiTheme="minorHAnsi" w:hAnsiTheme="minorHAnsi" w:cs="Calibri"/>
          <w:color w:val="000000"/>
          <w:sz w:val="22"/>
          <w:szCs w:val="20"/>
        </w:rPr>
        <w:t>1</w:t>
      </w:r>
      <w:r w:rsidR="00512AED"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r. Zastrzega się możliwość przedłużenia świadczenia usługi na drogach w przypadku wystąpienia niekorzystnych warunków atmosferycznych.</w:t>
      </w:r>
    </w:p>
    <w:p w:rsidR="00B000DC" w:rsidRPr="00C33708" w:rsidRDefault="00B000DC" w:rsidP="00512AED">
      <w:pPr>
        <w:tabs>
          <w:tab w:val="left" w:pos="851"/>
        </w:tabs>
        <w:autoSpaceDE w:val="0"/>
        <w:autoSpaceDN w:val="0"/>
        <w:adjustRightInd w:val="0"/>
        <w:ind w:left="603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6B2FEF" w:rsidRPr="00C33708" w:rsidRDefault="00890684" w:rsidP="00FE1958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Ogólny zakres robót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:  </w:t>
      </w:r>
    </w:p>
    <w:p w:rsidR="00B000DC" w:rsidRPr="00C33708" w:rsidRDefault="00B000DC" w:rsidP="00890684">
      <w:pPr>
        <w:numPr>
          <w:ilvl w:val="0"/>
          <w:numId w:val="2"/>
        </w:numPr>
        <w:autoSpaceDE w:val="0"/>
        <w:autoSpaceDN w:val="0"/>
        <w:adjustRightInd w:val="0"/>
        <w:ind w:left="284" w:hanging="24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Przedmiotem zamówienia jest usługa polegająca na zimowym utrzymaniu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 dróg na terenie gminy Kwidzyn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w</w:t>
      </w:r>
      <w:r w:rsidR="002D54A3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sezonie zimowym 20</w:t>
      </w:r>
      <w:r w:rsidR="00761913">
        <w:rPr>
          <w:rFonts w:asciiTheme="minorHAnsi" w:hAnsiTheme="minorHAnsi" w:cs="Calibri"/>
          <w:color w:val="000000"/>
          <w:sz w:val="22"/>
          <w:szCs w:val="20"/>
        </w:rPr>
        <w:t>20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/20</w:t>
      </w:r>
      <w:r w:rsidR="00E42E08">
        <w:rPr>
          <w:rFonts w:asciiTheme="minorHAnsi" w:hAnsiTheme="minorHAnsi" w:cs="Calibri"/>
          <w:color w:val="000000"/>
          <w:sz w:val="22"/>
          <w:szCs w:val="20"/>
        </w:rPr>
        <w:t>2</w:t>
      </w:r>
      <w:r w:rsidR="00761913">
        <w:rPr>
          <w:rFonts w:asciiTheme="minorHAnsi" w:hAnsiTheme="minorHAnsi" w:cs="Calibri"/>
          <w:color w:val="000000"/>
          <w:sz w:val="22"/>
          <w:szCs w:val="20"/>
        </w:rPr>
        <w:t>1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obejmująca działania prew</w:t>
      </w:r>
      <w:r w:rsidR="00A42F45" w:rsidRPr="00C33708">
        <w:rPr>
          <w:rFonts w:asciiTheme="minorHAnsi" w:hAnsiTheme="minorHAnsi" w:cs="Calibri"/>
          <w:color w:val="000000"/>
          <w:sz w:val="22"/>
          <w:szCs w:val="20"/>
        </w:rPr>
        <w:t>encyjne, likwidację śliskości i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odśnieżanie 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br/>
      </w:r>
      <w:r w:rsidRPr="00C33708">
        <w:rPr>
          <w:rFonts w:asciiTheme="minorHAnsi" w:hAnsiTheme="minorHAnsi" w:cs="Calibri"/>
          <w:color w:val="000000"/>
          <w:sz w:val="22"/>
          <w:szCs w:val="20"/>
        </w:rPr>
        <w:t>przy użyciu własnych mat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eriałów oraz własnego sprzętu i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transportu, tj.:</w:t>
      </w:r>
    </w:p>
    <w:p w:rsidR="00B000DC" w:rsidRPr="00C33708" w:rsidRDefault="00B000DC" w:rsidP="00BE6A42">
      <w:pPr>
        <w:numPr>
          <w:ilvl w:val="1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b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mechaniczne odśnieżanie patrolowo – interwencyjne dróg utwardzonych i gruntowych (w/g wykazu) przy użyciu </w:t>
      </w:r>
      <w:proofErr w:type="spellStart"/>
      <w:r w:rsidRPr="00C33708">
        <w:rPr>
          <w:rFonts w:asciiTheme="minorHAnsi" w:hAnsiTheme="minorHAnsi" w:cs="Calibri"/>
          <w:color w:val="000000"/>
          <w:sz w:val="22"/>
          <w:szCs w:val="20"/>
        </w:rPr>
        <w:t>opłużnych</w:t>
      </w:r>
      <w:proofErr w:type="spellEnd"/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pojazdów samochodowych, równiarek, spycharek, ciągników rolniczych </w:t>
      </w:r>
      <w:r w:rsidR="00675A84">
        <w:rPr>
          <w:rFonts w:asciiTheme="minorHAnsi" w:hAnsiTheme="minorHAnsi" w:cs="Calibri"/>
          <w:color w:val="000000"/>
          <w:sz w:val="22"/>
          <w:szCs w:val="20"/>
        </w:rPr>
        <w:br/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oraz innych maszyn i nośników przystosowanych do ww. prac na całej szerokości dróg (nie mniejszej </w:t>
      </w:r>
      <w:r w:rsidR="00675A84">
        <w:rPr>
          <w:rFonts w:asciiTheme="minorHAnsi" w:hAnsiTheme="minorHAnsi" w:cs="Calibri"/>
          <w:color w:val="000000"/>
          <w:sz w:val="22"/>
          <w:szCs w:val="20"/>
        </w:rPr>
        <w:br/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niż 3,5 m) </w:t>
      </w:r>
      <w:r w:rsidR="00890684" w:rsidRPr="00C33708">
        <w:rPr>
          <w:rFonts w:asciiTheme="minorHAnsi" w:hAnsiTheme="minorHAnsi" w:cs="Calibri"/>
          <w:color w:val="000000"/>
          <w:sz w:val="22"/>
          <w:szCs w:val="20"/>
        </w:rPr>
        <w:t>–</w:t>
      </w:r>
      <w:r w:rsidR="00890684" w:rsidRPr="00C33708">
        <w:rPr>
          <w:rFonts w:asciiTheme="minorHAnsi" w:hAnsiTheme="minorHAnsi" w:cs="Calibri"/>
          <w:b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dotyczy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wszystkich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części,</w:t>
      </w:r>
    </w:p>
    <w:p w:rsidR="00B000DC" w:rsidRPr="00C33708" w:rsidRDefault="00B000DC" w:rsidP="00890684">
      <w:pPr>
        <w:numPr>
          <w:ilvl w:val="1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zwalczanie – zapobieganie powstawaniu i likwidacji śliskości na całej szerokości dróg przy użyciu mieszanki kruszyw naturalnych (piasku) z chlorkiem sodu (solą) o składzie wagowym 90% kruszywa </w:t>
      </w:r>
      <w:r w:rsidR="00592570">
        <w:rPr>
          <w:rFonts w:asciiTheme="minorHAnsi" w:hAnsiTheme="minorHAnsi" w:cs="Calibri"/>
          <w:color w:val="000000"/>
          <w:sz w:val="22"/>
          <w:szCs w:val="20"/>
        </w:rPr>
        <w:br/>
      </w:r>
      <w:r w:rsidRPr="00C33708">
        <w:rPr>
          <w:rFonts w:asciiTheme="minorHAnsi" w:hAnsiTheme="minorHAnsi" w:cs="Calibri"/>
          <w:color w:val="000000"/>
          <w:sz w:val="22"/>
          <w:szCs w:val="20"/>
        </w:rPr>
        <w:t>+ 10% soli w</w:t>
      </w:r>
      <w:r w:rsidR="00BE6A42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ilości 450 kg/km przy użyciu </w:t>
      </w:r>
      <w:proofErr w:type="spellStart"/>
      <w:r w:rsidRPr="00C33708">
        <w:rPr>
          <w:rFonts w:asciiTheme="minorHAnsi" w:hAnsiTheme="minorHAnsi" w:cs="Calibri"/>
          <w:color w:val="000000"/>
          <w:sz w:val="22"/>
          <w:szCs w:val="20"/>
        </w:rPr>
        <w:t>rozsypywarek</w:t>
      </w:r>
      <w:proofErr w:type="spellEnd"/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lub rozsypywaczy rolniczych </w:t>
      </w:r>
      <w:r w:rsidR="00890684" w:rsidRPr="00C33708">
        <w:rPr>
          <w:rFonts w:asciiTheme="minorHAnsi" w:hAnsiTheme="minorHAnsi" w:cs="Calibri"/>
          <w:b/>
          <w:color w:val="000000"/>
          <w:sz w:val="22"/>
          <w:szCs w:val="20"/>
        </w:rPr>
        <w:t>–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dotyczy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jedynie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części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X</w:t>
      </w:r>
      <w:r w:rsidR="00761913">
        <w:rPr>
          <w:rFonts w:asciiTheme="minorHAnsi" w:hAnsiTheme="minorHAnsi" w:cs="Calibri"/>
          <w:b/>
          <w:color w:val="000000"/>
          <w:sz w:val="22"/>
          <w:szCs w:val="20"/>
        </w:rPr>
        <w:t xml:space="preserve"> i XI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,</w:t>
      </w:r>
    </w:p>
    <w:p w:rsidR="00B000DC" w:rsidRPr="00C33708" w:rsidRDefault="00B000DC" w:rsidP="00890684">
      <w:p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1.3. usuwanie zatorów śnieżnych na drogach przy użyciu sprzętu ciężkiego tj. ładowarką o pojemności łyżki nie mniejszej niż 0,8 m</w:t>
      </w:r>
      <w:r w:rsidRPr="00C33708">
        <w:rPr>
          <w:rFonts w:asciiTheme="minorHAnsi" w:hAnsiTheme="minorHAnsi" w:cs="Calibri"/>
          <w:color w:val="000000"/>
          <w:sz w:val="22"/>
          <w:szCs w:val="20"/>
          <w:vertAlign w:val="superscript"/>
        </w:rPr>
        <w:t>3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="00890684" w:rsidRPr="00C33708">
        <w:rPr>
          <w:rFonts w:asciiTheme="minorHAnsi" w:hAnsiTheme="minorHAnsi" w:cs="Calibri"/>
          <w:b/>
          <w:color w:val="000000"/>
          <w:sz w:val="22"/>
          <w:szCs w:val="20"/>
        </w:rPr>
        <w:t>–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>dotyczy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="00521536">
        <w:rPr>
          <w:rFonts w:asciiTheme="minorHAnsi" w:hAnsiTheme="minorHAnsi" w:cs="Calibri"/>
          <w:b/>
          <w:color w:val="000000"/>
          <w:sz w:val="22"/>
          <w:szCs w:val="20"/>
        </w:rPr>
        <w:t>części III</w:t>
      </w:r>
      <w:r w:rsidR="00675A84">
        <w:rPr>
          <w:rFonts w:asciiTheme="minorHAnsi" w:hAnsiTheme="minorHAnsi" w:cs="Calibri"/>
          <w:b/>
          <w:color w:val="000000"/>
          <w:sz w:val="22"/>
          <w:szCs w:val="20"/>
        </w:rPr>
        <w:t xml:space="preserve">, </w:t>
      </w:r>
      <w:r w:rsidR="00761913">
        <w:rPr>
          <w:rFonts w:asciiTheme="minorHAnsi" w:hAnsiTheme="minorHAnsi" w:cs="Calibri"/>
          <w:b/>
          <w:color w:val="000000"/>
          <w:sz w:val="22"/>
          <w:szCs w:val="20"/>
        </w:rPr>
        <w:t>V, VI, VII</w:t>
      </w:r>
    </w:p>
    <w:p w:rsidR="00B000DC" w:rsidRPr="00C33708" w:rsidRDefault="00B000DC" w:rsidP="005C091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Zamawiający ustala </w:t>
      </w:r>
      <w:r w:rsidR="00761913">
        <w:rPr>
          <w:rFonts w:asciiTheme="minorHAnsi" w:hAnsiTheme="minorHAnsi" w:cs="Calibri"/>
          <w:b/>
          <w:color w:val="000000"/>
          <w:sz w:val="22"/>
          <w:szCs w:val="20"/>
        </w:rPr>
        <w:t>11</w:t>
      </w:r>
      <w:r w:rsidRPr="00C33708">
        <w:rPr>
          <w:rFonts w:asciiTheme="minorHAnsi" w:hAnsiTheme="minorHAnsi" w:cs="Calibri"/>
          <w:b/>
          <w:color w:val="000000"/>
          <w:sz w:val="22"/>
          <w:szCs w:val="20"/>
        </w:rPr>
        <w:t xml:space="preserve"> rejonów</w:t>
      </w:r>
      <w:r w:rsidRPr="00C33708">
        <w:rPr>
          <w:rFonts w:asciiTheme="minorHAnsi" w:hAnsiTheme="minorHAnsi" w:cs="Calibri,Bold"/>
          <w:b/>
          <w:bCs/>
          <w:color w:val="000000"/>
          <w:sz w:val="22"/>
          <w:szCs w:val="20"/>
        </w:rPr>
        <w:t xml:space="preserve">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działania i dopuszcza składanie ofert częściowych, zgodnie z:</w:t>
      </w:r>
    </w:p>
    <w:p w:rsidR="00B000DC" w:rsidRPr="00C33708" w:rsidRDefault="00B000DC" w:rsidP="003A1A5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color w:val="000000"/>
          <w:sz w:val="22"/>
          <w:szCs w:val="20"/>
          <w:u w:val="single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 xml:space="preserve">wykazem dróg stanowiącym </w:t>
      </w:r>
      <w:r w:rsidRPr="00BE6A42">
        <w:rPr>
          <w:rFonts w:asciiTheme="minorHAnsi" w:hAnsiTheme="minorHAnsi" w:cs="Calibri"/>
          <w:i/>
          <w:sz w:val="22"/>
          <w:szCs w:val="20"/>
          <w:u w:val="single"/>
        </w:rPr>
        <w:t xml:space="preserve">Załącznik </w:t>
      </w:r>
      <w:r w:rsidR="003A1A55" w:rsidRPr="00BE6A42">
        <w:rPr>
          <w:rFonts w:asciiTheme="minorHAnsi" w:hAnsiTheme="minorHAnsi" w:cs="Calibri"/>
          <w:i/>
          <w:sz w:val="22"/>
          <w:szCs w:val="20"/>
          <w:u w:val="single"/>
        </w:rPr>
        <w:t>1</w:t>
      </w:r>
      <w:r w:rsidRPr="00C33708">
        <w:rPr>
          <w:rFonts w:asciiTheme="minorHAnsi" w:hAnsiTheme="minorHAnsi" w:cs="Calibri"/>
          <w:sz w:val="22"/>
          <w:szCs w:val="20"/>
          <w:u w:val="single"/>
        </w:rPr>
        <w:t xml:space="preserve"> do </w:t>
      </w:r>
      <w:r w:rsidR="003A1A55" w:rsidRPr="00C33708">
        <w:rPr>
          <w:rFonts w:asciiTheme="minorHAnsi" w:hAnsiTheme="minorHAnsi" w:cs="Calibri"/>
          <w:sz w:val="22"/>
          <w:szCs w:val="20"/>
          <w:u w:val="single"/>
        </w:rPr>
        <w:t>zapytania</w:t>
      </w:r>
      <w:r w:rsidRPr="00C33708">
        <w:rPr>
          <w:rFonts w:asciiTheme="minorHAnsi" w:hAnsiTheme="minorHAnsi" w:cs="Calibri"/>
          <w:sz w:val="22"/>
          <w:szCs w:val="20"/>
          <w:u w:val="single"/>
        </w:rPr>
        <w:t>, tj.:</w:t>
      </w:r>
    </w:p>
    <w:p w:rsidR="00B000DC" w:rsidRPr="00C33708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</w:t>
      </w:r>
      <w:r w:rsidRPr="00C33708">
        <w:rPr>
          <w:rFonts w:asciiTheme="minorHAnsi" w:hAnsiTheme="minorHAnsi" w:cs="ArialMT"/>
          <w:sz w:val="22"/>
          <w:szCs w:val="20"/>
        </w:rPr>
        <w:t xml:space="preserve"> </w:t>
      </w:r>
      <w:r w:rsidRPr="00C33708">
        <w:rPr>
          <w:rFonts w:asciiTheme="minorHAnsi" w:hAnsiTheme="minorHAnsi" w:cs="ArialMT"/>
          <w:b/>
          <w:sz w:val="22"/>
          <w:szCs w:val="20"/>
        </w:rPr>
        <w:t>–</w:t>
      </w:r>
      <w:r w:rsidRPr="00C33708">
        <w:rPr>
          <w:rFonts w:asciiTheme="minorHAnsi" w:hAnsiTheme="minorHAnsi" w:cs="ArialMT"/>
          <w:sz w:val="22"/>
          <w:szCs w:val="20"/>
        </w:rPr>
        <w:t xml:space="preserve"> Szałwinek, Janowo, Gurcz, Pastwa</w:t>
      </w:r>
    </w:p>
    <w:p w:rsidR="00B000DC" w:rsidRPr="00C33708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II –</w:t>
      </w:r>
      <w:r w:rsidRPr="00C33708">
        <w:rPr>
          <w:rFonts w:asciiTheme="minorHAnsi" w:hAnsiTheme="minorHAnsi" w:cs="ArialMT"/>
          <w:sz w:val="22"/>
          <w:szCs w:val="20"/>
        </w:rPr>
        <w:t xml:space="preserve"> Korzeniewo, Lipianki, Obory</w:t>
      </w:r>
      <w:r w:rsidR="00F9384B">
        <w:rPr>
          <w:rFonts w:asciiTheme="minorHAnsi" w:hAnsiTheme="minorHAnsi" w:cs="ArialMT"/>
          <w:sz w:val="22"/>
          <w:szCs w:val="20"/>
        </w:rPr>
        <w:t>, Mareza, Podzamcze</w:t>
      </w:r>
    </w:p>
    <w:p w:rsidR="00B000DC" w:rsidRPr="00C33708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III –</w:t>
      </w:r>
      <w:r w:rsidRPr="00C33708">
        <w:rPr>
          <w:rFonts w:asciiTheme="minorHAnsi" w:hAnsiTheme="minorHAnsi" w:cs="ArialMT"/>
          <w:sz w:val="22"/>
          <w:szCs w:val="20"/>
        </w:rPr>
        <w:t xml:space="preserve"> Nowy Dwór, Grabówko</w:t>
      </w:r>
    </w:p>
    <w:p w:rsidR="00B000DC" w:rsidRDefault="00B000DC" w:rsidP="00890684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IV –</w:t>
      </w:r>
      <w:r w:rsidRPr="00C33708">
        <w:rPr>
          <w:rFonts w:asciiTheme="minorHAnsi" w:hAnsiTheme="minorHAnsi" w:cs="ArialMT"/>
          <w:sz w:val="22"/>
          <w:szCs w:val="20"/>
        </w:rPr>
        <w:t xml:space="preserve"> Rozpędziny</w:t>
      </w:r>
    </w:p>
    <w:p w:rsidR="00761913" w:rsidRDefault="00761913" w:rsidP="00761913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>
        <w:rPr>
          <w:rFonts w:asciiTheme="minorHAnsi" w:hAnsiTheme="minorHAnsi" w:cs="ArialMT"/>
          <w:b/>
          <w:sz w:val="22"/>
          <w:szCs w:val="20"/>
        </w:rPr>
        <w:t xml:space="preserve">Rejon </w:t>
      </w:r>
      <w:r w:rsidRPr="00C33708">
        <w:rPr>
          <w:rFonts w:asciiTheme="minorHAnsi" w:hAnsiTheme="minorHAnsi" w:cs="ArialMT"/>
          <w:b/>
          <w:sz w:val="22"/>
          <w:szCs w:val="20"/>
        </w:rPr>
        <w:t>V –</w:t>
      </w:r>
      <w:r w:rsidRPr="00C33708">
        <w:rPr>
          <w:rFonts w:asciiTheme="minorHAnsi" w:hAnsiTheme="minorHAnsi" w:cs="ArialMT"/>
          <w:sz w:val="22"/>
          <w:szCs w:val="20"/>
        </w:rPr>
        <w:t xml:space="preserve"> </w:t>
      </w:r>
      <w:proofErr w:type="spellStart"/>
      <w:r>
        <w:rPr>
          <w:rFonts w:asciiTheme="minorHAnsi" w:hAnsiTheme="minorHAnsi" w:cs="ArialMT"/>
          <w:sz w:val="22"/>
          <w:szCs w:val="20"/>
        </w:rPr>
        <w:t>Dankowo</w:t>
      </w:r>
      <w:proofErr w:type="spellEnd"/>
      <w:r>
        <w:rPr>
          <w:rFonts w:asciiTheme="minorHAnsi" w:hAnsiTheme="minorHAnsi" w:cs="ArialMT"/>
          <w:sz w:val="22"/>
          <w:szCs w:val="20"/>
        </w:rPr>
        <w:t>, Rakowiec, Pawlice</w:t>
      </w:r>
    </w:p>
    <w:p w:rsidR="00761913" w:rsidRDefault="00761913" w:rsidP="00761913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>
        <w:rPr>
          <w:rFonts w:asciiTheme="minorHAnsi" w:hAnsiTheme="minorHAnsi" w:cs="ArialMT"/>
          <w:b/>
          <w:sz w:val="22"/>
          <w:szCs w:val="20"/>
        </w:rPr>
        <w:t xml:space="preserve">Rejon </w:t>
      </w:r>
      <w:r w:rsidRPr="00C33708">
        <w:rPr>
          <w:rFonts w:asciiTheme="minorHAnsi" w:hAnsiTheme="minorHAnsi" w:cs="ArialMT"/>
          <w:b/>
          <w:sz w:val="22"/>
          <w:szCs w:val="20"/>
        </w:rPr>
        <w:t>V</w:t>
      </w:r>
      <w:r>
        <w:rPr>
          <w:rFonts w:asciiTheme="minorHAnsi" w:hAnsiTheme="minorHAnsi" w:cs="ArialMT"/>
          <w:b/>
          <w:sz w:val="22"/>
          <w:szCs w:val="20"/>
        </w:rPr>
        <w:t>I</w:t>
      </w:r>
      <w:r w:rsidRPr="00C33708">
        <w:rPr>
          <w:rFonts w:asciiTheme="minorHAnsi" w:hAnsiTheme="minorHAnsi" w:cs="ArialMT"/>
          <w:b/>
          <w:sz w:val="22"/>
          <w:szCs w:val="20"/>
        </w:rPr>
        <w:t xml:space="preserve"> –</w:t>
      </w:r>
      <w:r w:rsidRPr="00C33708">
        <w:rPr>
          <w:rFonts w:asciiTheme="minorHAnsi" w:hAnsiTheme="minorHAnsi" w:cs="ArialMT"/>
          <w:sz w:val="22"/>
          <w:szCs w:val="20"/>
        </w:rPr>
        <w:t xml:space="preserve"> </w:t>
      </w:r>
      <w:proofErr w:type="spellStart"/>
      <w:r>
        <w:rPr>
          <w:rFonts w:asciiTheme="minorHAnsi" w:hAnsiTheme="minorHAnsi" w:cs="ArialMT"/>
          <w:sz w:val="22"/>
          <w:szCs w:val="20"/>
        </w:rPr>
        <w:t>Licze</w:t>
      </w:r>
      <w:proofErr w:type="spellEnd"/>
      <w:r>
        <w:rPr>
          <w:rFonts w:asciiTheme="minorHAnsi" w:hAnsiTheme="minorHAnsi" w:cs="ArialMT"/>
          <w:sz w:val="22"/>
          <w:szCs w:val="20"/>
        </w:rPr>
        <w:t>, Gilwa Mała</w:t>
      </w:r>
    </w:p>
    <w:p w:rsidR="00761913" w:rsidRPr="00C33708" w:rsidRDefault="00761913" w:rsidP="00761913">
      <w:pPr>
        <w:autoSpaceDE w:val="0"/>
        <w:autoSpaceDN w:val="0"/>
        <w:adjustRightInd w:val="0"/>
        <w:ind w:firstLine="567"/>
        <w:rPr>
          <w:rFonts w:asciiTheme="minorHAnsi" w:hAnsiTheme="minorHAnsi" w:cs="ArialMT"/>
          <w:sz w:val="22"/>
          <w:szCs w:val="20"/>
        </w:rPr>
      </w:pPr>
      <w:r>
        <w:rPr>
          <w:rFonts w:asciiTheme="minorHAnsi" w:hAnsiTheme="minorHAnsi" w:cs="ArialMT"/>
          <w:b/>
          <w:sz w:val="22"/>
          <w:szCs w:val="20"/>
        </w:rPr>
        <w:t xml:space="preserve">Rejon </w:t>
      </w:r>
      <w:r w:rsidRPr="00C33708">
        <w:rPr>
          <w:rFonts w:asciiTheme="minorHAnsi" w:hAnsiTheme="minorHAnsi" w:cs="ArialMT"/>
          <w:b/>
          <w:sz w:val="22"/>
          <w:szCs w:val="20"/>
        </w:rPr>
        <w:t>V</w:t>
      </w:r>
      <w:r>
        <w:rPr>
          <w:rFonts w:asciiTheme="minorHAnsi" w:hAnsiTheme="minorHAnsi" w:cs="ArialMT"/>
          <w:b/>
          <w:sz w:val="22"/>
          <w:szCs w:val="20"/>
        </w:rPr>
        <w:t>II</w:t>
      </w:r>
      <w:r w:rsidRPr="00C33708">
        <w:rPr>
          <w:rFonts w:asciiTheme="minorHAnsi" w:hAnsiTheme="minorHAnsi" w:cs="ArialMT"/>
          <w:b/>
          <w:sz w:val="22"/>
          <w:szCs w:val="20"/>
        </w:rPr>
        <w:t xml:space="preserve"> –</w:t>
      </w:r>
      <w:r w:rsidRPr="00C33708">
        <w:rPr>
          <w:rFonts w:asciiTheme="minorHAnsi" w:hAnsiTheme="minorHAnsi" w:cs="ArialMT"/>
          <w:sz w:val="22"/>
          <w:szCs w:val="20"/>
        </w:rPr>
        <w:t xml:space="preserve"> </w:t>
      </w:r>
      <w:r>
        <w:rPr>
          <w:rFonts w:asciiTheme="minorHAnsi" w:hAnsiTheme="minorHAnsi" w:cs="ArialMT"/>
          <w:sz w:val="22"/>
          <w:szCs w:val="20"/>
        </w:rPr>
        <w:t xml:space="preserve">Brokowo, </w:t>
      </w:r>
      <w:proofErr w:type="spellStart"/>
      <w:r>
        <w:rPr>
          <w:rFonts w:asciiTheme="minorHAnsi" w:hAnsiTheme="minorHAnsi" w:cs="ArialMT"/>
          <w:sz w:val="22"/>
          <w:szCs w:val="20"/>
        </w:rPr>
        <w:t>dubiel</w:t>
      </w:r>
      <w:proofErr w:type="spellEnd"/>
      <w:r>
        <w:rPr>
          <w:rFonts w:asciiTheme="minorHAnsi" w:hAnsiTheme="minorHAnsi" w:cs="ArialMT"/>
          <w:sz w:val="22"/>
          <w:szCs w:val="20"/>
        </w:rPr>
        <w:t>, Wola Sosenka, Ośno</w:t>
      </w:r>
    </w:p>
    <w:p w:rsidR="00B000DC" w:rsidRPr="00C33708" w:rsidRDefault="00B000DC" w:rsidP="00B000DC">
      <w:pPr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VIII –</w:t>
      </w:r>
      <w:r w:rsidRPr="00C33708">
        <w:rPr>
          <w:rFonts w:asciiTheme="minorHAnsi" w:hAnsiTheme="minorHAnsi" w:cs="ArialMT"/>
          <w:sz w:val="22"/>
          <w:szCs w:val="20"/>
        </w:rPr>
        <w:t xml:space="preserve"> Brachlewo, Tychnowy</w:t>
      </w:r>
    </w:p>
    <w:p w:rsidR="00B000DC" w:rsidRPr="00C33708" w:rsidRDefault="00B000DC" w:rsidP="00B000DC">
      <w:pPr>
        <w:ind w:firstLine="567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IX –</w:t>
      </w:r>
      <w:r w:rsidRPr="00C33708">
        <w:rPr>
          <w:rFonts w:asciiTheme="minorHAnsi" w:hAnsiTheme="minorHAnsi" w:cs="ArialMT"/>
          <w:sz w:val="22"/>
          <w:szCs w:val="20"/>
        </w:rPr>
        <w:t xml:space="preserve"> Baldram, Kamionka, Górki</w:t>
      </w:r>
    </w:p>
    <w:p w:rsidR="00FC5180" w:rsidRDefault="00B000DC" w:rsidP="00FC5180">
      <w:pPr>
        <w:ind w:left="1560" w:hanging="993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X –</w:t>
      </w:r>
      <w:r w:rsidRPr="00C33708">
        <w:rPr>
          <w:rFonts w:asciiTheme="minorHAnsi" w:hAnsiTheme="minorHAnsi" w:cs="ArialMT"/>
          <w:sz w:val="22"/>
          <w:szCs w:val="20"/>
        </w:rPr>
        <w:t xml:space="preserve"> drogi asfaltowe</w:t>
      </w:r>
      <w:r w:rsidR="00FC5180">
        <w:rPr>
          <w:rFonts w:asciiTheme="minorHAnsi" w:hAnsiTheme="minorHAnsi" w:cs="ArialMT"/>
          <w:sz w:val="22"/>
          <w:szCs w:val="20"/>
        </w:rPr>
        <w:t>: dolny teren</w:t>
      </w:r>
      <w:r w:rsidRPr="00C33708">
        <w:rPr>
          <w:rFonts w:asciiTheme="minorHAnsi" w:hAnsiTheme="minorHAnsi" w:cs="ArialMT"/>
          <w:sz w:val="22"/>
          <w:szCs w:val="20"/>
        </w:rPr>
        <w:t xml:space="preserve">: Tychnowy, Rozpędziny, </w:t>
      </w:r>
      <w:r w:rsidR="00FC5180">
        <w:rPr>
          <w:rFonts w:asciiTheme="minorHAnsi" w:hAnsiTheme="minorHAnsi" w:cs="ArialMT"/>
          <w:sz w:val="22"/>
          <w:szCs w:val="20"/>
        </w:rPr>
        <w:t xml:space="preserve">Mareza, Korzeniewo, Obory, </w:t>
      </w:r>
      <w:proofErr w:type="spellStart"/>
      <w:r w:rsidR="00FC5180">
        <w:rPr>
          <w:rFonts w:asciiTheme="minorHAnsi" w:hAnsiTheme="minorHAnsi" w:cs="ArialMT"/>
          <w:sz w:val="22"/>
          <w:szCs w:val="20"/>
        </w:rPr>
        <w:t>Szałwinek</w:t>
      </w:r>
      <w:proofErr w:type="spellEnd"/>
      <w:r w:rsidR="00FC5180">
        <w:rPr>
          <w:rFonts w:asciiTheme="minorHAnsi" w:hAnsiTheme="minorHAnsi" w:cs="ArialMT"/>
          <w:sz w:val="22"/>
          <w:szCs w:val="20"/>
        </w:rPr>
        <w:t xml:space="preserve">, Gurcz, </w:t>
      </w:r>
      <w:r w:rsidR="00EB732D">
        <w:rPr>
          <w:rFonts w:asciiTheme="minorHAnsi" w:hAnsiTheme="minorHAnsi" w:cs="ArialMT"/>
          <w:sz w:val="22"/>
          <w:szCs w:val="20"/>
        </w:rPr>
        <w:t>Brachlewo, Pastwa</w:t>
      </w:r>
    </w:p>
    <w:p w:rsidR="00761913" w:rsidRDefault="00761913" w:rsidP="00761913">
      <w:pPr>
        <w:ind w:left="1560" w:hanging="993"/>
        <w:rPr>
          <w:rFonts w:asciiTheme="minorHAnsi" w:hAnsiTheme="minorHAnsi" w:cs="ArialMT"/>
          <w:sz w:val="22"/>
          <w:szCs w:val="20"/>
        </w:rPr>
      </w:pPr>
      <w:r w:rsidRPr="00C33708">
        <w:rPr>
          <w:rFonts w:asciiTheme="minorHAnsi" w:hAnsiTheme="minorHAnsi" w:cs="ArialMT"/>
          <w:b/>
          <w:sz w:val="22"/>
          <w:szCs w:val="20"/>
        </w:rPr>
        <w:t>Rejon X</w:t>
      </w:r>
      <w:r>
        <w:rPr>
          <w:rFonts w:asciiTheme="minorHAnsi" w:hAnsiTheme="minorHAnsi" w:cs="ArialMT"/>
          <w:b/>
          <w:sz w:val="22"/>
          <w:szCs w:val="20"/>
        </w:rPr>
        <w:t>I</w:t>
      </w:r>
      <w:r w:rsidRPr="00C33708">
        <w:rPr>
          <w:rFonts w:asciiTheme="minorHAnsi" w:hAnsiTheme="minorHAnsi" w:cs="ArialMT"/>
          <w:b/>
          <w:sz w:val="22"/>
          <w:szCs w:val="20"/>
        </w:rPr>
        <w:t xml:space="preserve"> –</w:t>
      </w:r>
      <w:r w:rsidRPr="00C33708">
        <w:rPr>
          <w:rFonts w:asciiTheme="minorHAnsi" w:hAnsiTheme="minorHAnsi" w:cs="ArialMT"/>
          <w:sz w:val="22"/>
          <w:szCs w:val="20"/>
        </w:rPr>
        <w:t xml:space="preserve"> drogi asfaltowe</w:t>
      </w:r>
      <w:r>
        <w:rPr>
          <w:rFonts w:asciiTheme="minorHAnsi" w:hAnsiTheme="minorHAnsi" w:cs="ArialMT"/>
          <w:sz w:val="22"/>
          <w:szCs w:val="20"/>
        </w:rPr>
        <w:t>: górny teren</w:t>
      </w:r>
      <w:r w:rsidRPr="00C33708">
        <w:rPr>
          <w:rFonts w:asciiTheme="minorHAnsi" w:hAnsiTheme="minorHAnsi" w:cs="ArialMT"/>
          <w:sz w:val="22"/>
          <w:szCs w:val="20"/>
        </w:rPr>
        <w:t xml:space="preserve">: </w:t>
      </w:r>
      <w:r>
        <w:rPr>
          <w:rFonts w:asciiTheme="minorHAnsi" w:hAnsiTheme="minorHAnsi" w:cs="ArialMT"/>
          <w:sz w:val="22"/>
          <w:szCs w:val="20"/>
        </w:rPr>
        <w:t xml:space="preserve">Rakowiec, </w:t>
      </w:r>
      <w:proofErr w:type="spellStart"/>
      <w:r>
        <w:rPr>
          <w:rFonts w:asciiTheme="minorHAnsi" w:hAnsiTheme="minorHAnsi" w:cs="ArialMT"/>
          <w:sz w:val="22"/>
          <w:szCs w:val="20"/>
        </w:rPr>
        <w:t>Licze</w:t>
      </w:r>
      <w:proofErr w:type="spellEnd"/>
      <w:r>
        <w:rPr>
          <w:rFonts w:asciiTheme="minorHAnsi" w:hAnsiTheme="minorHAnsi" w:cs="ArialMT"/>
          <w:sz w:val="22"/>
          <w:szCs w:val="20"/>
        </w:rPr>
        <w:t xml:space="preserve">, </w:t>
      </w:r>
      <w:proofErr w:type="spellStart"/>
      <w:r>
        <w:rPr>
          <w:rFonts w:asciiTheme="minorHAnsi" w:hAnsiTheme="minorHAnsi" w:cs="ArialMT"/>
          <w:sz w:val="22"/>
          <w:szCs w:val="20"/>
        </w:rPr>
        <w:t>Dankowo</w:t>
      </w:r>
      <w:proofErr w:type="spellEnd"/>
      <w:r>
        <w:rPr>
          <w:rFonts w:asciiTheme="minorHAnsi" w:hAnsiTheme="minorHAnsi" w:cs="ArialMT"/>
          <w:sz w:val="22"/>
          <w:szCs w:val="20"/>
        </w:rPr>
        <w:t>, Górki, Pawlice</w:t>
      </w:r>
    </w:p>
    <w:p w:rsidR="00B000DC" w:rsidRPr="00C33708" w:rsidRDefault="00B000DC" w:rsidP="003A1A5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inorHAnsi" w:hAnsiTheme="minorHAnsi" w:cs="Calibri"/>
          <w:sz w:val="22"/>
          <w:szCs w:val="20"/>
          <w:u w:val="single"/>
        </w:rPr>
      </w:pPr>
      <w:r w:rsidRPr="00C33708">
        <w:rPr>
          <w:rFonts w:asciiTheme="minorHAnsi" w:hAnsiTheme="minorHAnsi" w:cs="Calibri"/>
          <w:sz w:val="22"/>
          <w:szCs w:val="20"/>
          <w:u w:val="single"/>
        </w:rPr>
        <w:t xml:space="preserve">mapą sieci dróg, stanowiącą </w:t>
      </w:r>
      <w:r w:rsidRPr="00BE6A42">
        <w:rPr>
          <w:rFonts w:asciiTheme="minorHAnsi" w:hAnsiTheme="minorHAnsi" w:cs="Calibri"/>
          <w:i/>
          <w:sz w:val="22"/>
          <w:szCs w:val="20"/>
          <w:u w:val="single"/>
        </w:rPr>
        <w:t xml:space="preserve">Załącznik Nr </w:t>
      </w:r>
      <w:r w:rsidR="003A1A55" w:rsidRPr="00BE6A42">
        <w:rPr>
          <w:rFonts w:asciiTheme="minorHAnsi" w:hAnsiTheme="minorHAnsi" w:cs="Calibri"/>
          <w:i/>
          <w:sz w:val="22"/>
          <w:szCs w:val="20"/>
          <w:u w:val="single"/>
        </w:rPr>
        <w:t>2</w:t>
      </w:r>
      <w:r w:rsidR="003A1A55" w:rsidRPr="00C33708">
        <w:rPr>
          <w:rFonts w:asciiTheme="minorHAnsi" w:hAnsiTheme="minorHAnsi" w:cs="Calibri"/>
          <w:sz w:val="22"/>
          <w:szCs w:val="20"/>
          <w:u w:val="single"/>
        </w:rPr>
        <w:t xml:space="preserve"> do zapytania</w:t>
      </w:r>
      <w:r w:rsidRPr="00C33708">
        <w:rPr>
          <w:rFonts w:asciiTheme="minorHAnsi" w:hAnsiTheme="minorHAnsi" w:cs="Calibri"/>
          <w:sz w:val="22"/>
          <w:szCs w:val="20"/>
          <w:u w:val="single"/>
        </w:rPr>
        <w:t>.</w:t>
      </w:r>
    </w:p>
    <w:p w:rsidR="00B000DC" w:rsidRPr="00C33708" w:rsidRDefault="00B000DC" w:rsidP="00B000D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0"/>
        </w:rPr>
      </w:pPr>
    </w:p>
    <w:p w:rsidR="00206448" w:rsidRDefault="00B000DC" w:rsidP="003A1A5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Zamawiający zaleca przeprowadzenie wizji lokalnej terenu objętego przedmiotem zamówienia celem zapoznania się z warunkami realizacji przedmiotu zamówienia. </w:t>
      </w:r>
    </w:p>
    <w:p w:rsidR="00022A05" w:rsidRPr="00022A05" w:rsidRDefault="00104E21" w:rsidP="00022A0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Dopuszcza się składanie ofert częściowych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 xml:space="preserve"> osobno 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dla każde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>go z rejonów</w:t>
      </w:r>
      <w:r w:rsidR="00C93C0C" w:rsidRPr="00C33708">
        <w:rPr>
          <w:rFonts w:asciiTheme="minorHAnsi" w:hAnsiTheme="minorHAnsi" w:cs="Calibri"/>
          <w:color w:val="000000"/>
          <w:sz w:val="22"/>
          <w:szCs w:val="20"/>
        </w:rPr>
        <w:t xml:space="preserve"> (maksymalnie na dwa). W 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przypadku składania oferty na dw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>a rejony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Wykonawca musi spełnić łącznie warunki dla obu </w:t>
      </w:r>
      <w:r w:rsidR="009205D0" w:rsidRPr="00C33708">
        <w:rPr>
          <w:rFonts w:asciiTheme="minorHAnsi" w:hAnsiTheme="minorHAnsi" w:cs="Calibri"/>
          <w:color w:val="000000"/>
          <w:sz w:val="22"/>
          <w:szCs w:val="20"/>
        </w:rPr>
        <w:t>rejonów</w:t>
      </w:r>
      <w:r w:rsidR="00C93C0C" w:rsidRPr="00C33708">
        <w:rPr>
          <w:rFonts w:asciiTheme="minorHAnsi" w:hAnsiTheme="minorHAnsi" w:cs="Calibri"/>
          <w:color w:val="000000"/>
          <w:sz w:val="22"/>
          <w:szCs w:val="20"/>
        </w:rPr>
        <w:t xml:space="preserve"> w 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zakresie posiadanego sprzętu. </w:t>
      </w:r>
    </w:p>
    <w:p w:rsidR="00131D64" w:rsidRPr="00C33708" w:rsidRDefault="009205D0" w:rsidP="00FE1958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  <w:u w:val="single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Opis warunków udziału w postępowaniu oraz opis sposobu dokonywania oceny tych warunków:</w:t>
      </w:r>
    </w:p>
    <w:p w:rsidR="00131D64" w:rsidRPr="00C33708" w:rsidRDefault="00131D64" w:rsidP="005C09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Zamawiający uzna, że Wykonawca spełnia warunek w zakresie dysponowania odpowiednim potencjałem technicznym, jeżeli oświadczy, iż dysponuje co najmniej:</w:t>
      </w:r>
    </w:p>
    <w:p w:rsidR="00131D64" w:rsidRPr="00C33708" w:rsidRDefault="00131D64" w:rsidP="005C091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b/>
          <w:sz w:val="22"/>
          <w:szCs w:val="20"/>
        </w:rPr>
      </w:pPr>
      <w:r w:rsidRPr="00C33708">
        <w:rPr>
          <w:rFonts w:asciiTheme="minorHAnsi" w:hAnsiTheme="minorHAnsi" w:cs="Calibri,Bold"/>
          <w:b/>
          <w:bCs/>
          <w:sz w:val="22"/>
          <w:szCs w:val="20"/>
        </w:rPr>
        <w:lastRenderedPageBreak/>
        <w:t>Rejony od I do X</w:t>
      </w:r>
      <w:r w:rsidR="001833FF">
        <w:rPr>
          <w:rFonts w:asciiTheme="minorHAnsi" w:hAnsiTheme="minorHAnsi" w:cs="Calibri,Bold"/>
          <w:b/>
          <w:bCs/>
          <w:sz w:val="22"/>
          <w:szCs w:val="20"/>
        </w:rPr>
        <w:t>I</w:t>
      </w:r>
      <w:r w:rsidRPr="00C33708">
        <w:rPr>
          <w:rFonts w:asciiTheme="minorHAnsi" w:hAnsiTheme="minorHAnsi" w:cs="Calibri,Bold"/>
          <w:b/>
          <w:bCs/>
          <w:sz w:val="22"/>
          <w:szCs w:val="20"/>
        </w:rPr>
        <w:t>:</w:t>
      </w:r>
    </w:p>
    <w:p w:rsidR="00131D64" w:rsidRPr="00C33708" w:rsidRDefault="00131D64" w:rsidP="00131D64">
      <w:pPr>
        <w:autoSpaceDE w:val="0"/>
        <w:autoSpaceDN w:val="0"/>
        <w:adjustRightInd w:val="0"/>
        <w:ind w:left="567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,Bold"/>
          <w:bCs/>
          <w:sz w:val="22"/>
          <w:szCs w:val="20"/>
        </w:rPr>
        <w:t>sprzęt do odśnieżania:</w:t>
      </w:r>
    </w:p>
    <w:p w:rsidR="00131D64" w:rsidRPr="00C33708" w:rsidRDefault="00131D64" w:rsidP="00131D64">
      <w:pPr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nośniki pługów odśnieżnych lub inne maszyny drogowe lub budowlane, które mogą być uzupełniająco użyte do odśnieżania dróg (np. równiarki, spycharki itp.) </w:t>
      </w:r>
      <w:r w:rsidR="005C091F" w:rsidRPr="00C33708">
        <w:rPr>
          <w:rFonts w:asciiTheme="minorHAnsi" w:hAnsiTheme="minorHAnsi" w:cs="Calibri"/>
          <w:sz w:val="22"/>
          <w:szCs w:val="20"/>
        </w:rPr>
        <w:t>–</w:t>
      </w:r>
      <w:r w:rsidRPr="00C33708">
        <w:rPr>
          <w:rFonts w:asciiTheme="minorHAnsi" w:hAnsiTheme="minorHAnsi" w:cs="Calibri"/>
          <w:sz w:val="22"/>
          <w:szCs w:val="20"/>
        </w:rPr>
        <w:t xml:space="preserve"> </w:t>
      </w:r>
      <w:r w:rsidRPr="00C33708">
        <w:rPr>
          <w:rFonts w:asciiTheme="minorHAnsi" w:hAnsiTheme="minorHAnsi" w:cs="Calibri,Bold"/>
          <w:bCs/>
          <w:sz w:val="22"/>
          <w:szCs w:val="20"/>
        </w:rPr>
        <w:t>1 szt.</w:t>
      </w:r>
    </w:p>
    <w:p w:rsidR="00131D64" w:rsidRPr="00C33708" w:rsidRDefault="00131D64" w:rsidP="00131D64">
      <w:pPr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pług lemieszowy odśnieżny – </w:t>
      </w:r>
      <w:r w:rsidRPr="00C33708">
        <w:rPr>
          <w:rFonts w:asciiTheme="minorHAnsi" w:hAnsiTheme="minorHAnsi" w:cs="Calibri,Bold"/>
          <w:bCs/>
          <w:sz w:val="22"/>
          <w:szCs w:val="20"/>
        </w:rPr>
        <w:t>1 szt</w:t>
      </w:r>
      <w:r w:rsidRPr="00C33708">
        <w:rPr>
          <w:rFonts w:asciiTheme="minorHAnsi" w:hAnsiTheme="minorHAnsi" w:cs="Calibri"/>
          <w:sz w:val="22"/>
          <w:szCs w:val="20"/>
        </w:rPr>
        <w:t>.</w:t>
      </w:r>
    </w:p>
    <w:p w:rsidR="00131D64" w:rsidRPr="00C33708" w:rsidRDefault="00675A84" w:rsidP="005C091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,Bold"/>
          <w:b/>
          <w:bCs/>
          <w:sz w:val="22"/>
          <w:szCs w:val="20"/>
        </w:rPr>
      </w:pPr>
      <w:r>
        <w:rPr>
          <w:rFonts w:asciiTheme="minorHAnsi" w:hAnsiTheme="minorHAnsi" w:cs="Calibri,Bold"/>
          <w:b/>
          <w:bCs/>
          <w:sz w:val="22"/>
          <w:szCs w:val="20"/>
        </w:rPr>
        <w:t>Rejon III</w:t>
      </w:r>
      <w:r w:rsidR="00761913">
        <w:rPr>
          <w:rFonts w:asciiTheme="minorHAnsi" w:hAnsiTheme="minorHAnsi" w:cs="Calibri,Bold"/>
          <w:b/>
          <w:bCs/>
          <w:sz w:val="22"/>
          <w:szCs w:val="20"/>
        </w:rPr>
        <w:t>, V, VI, VII</w:t>
      </w:r>
      <w:r>
        <w:rPr>
          <w:rFonts w:asciiTheme="minorHAnsi" w:hAnsiTheme="minorHAnsi" w:cs="Calibri,Bold"/>
          <w:b/>
          <w:bCs/>
          <w:sz w:val="22"/>
          <w:szCs w:val="20"/>
        </w:rPr>
        <w:t xml:space="preserve"> </w:t>
      </w:r>
      <w:r w:rsidR="00131D64" w:rsidRPr="00C33708">
        <w:rPr>
          <w:rFonts w:asciiTheme="minorHAnsi" w:hAnsiTheme="minorHAnsi" w:cs="Calibri,Bold"/>
          <w:b/>
          <w:bCs/>
          <w:sz w:val="22"/>
          <w:szCs w:val="20"/>
        </w:rPr>
        <w:t xml:space="preserve">: </w:t>
      </w:r>
    </w:p>
    <w:p w:rsidR="00131D64" w:rsidRPr="00C33708" w:rsidRDefault="00131D64" w:rsidP="00131D64">
      <w:pPr>
        <w:autoSpaceDE w:val="0"/>
        <w:autoSpaceDN w:val="0"/>
        <w:adjustRightInd w:val="0"/>
        <w:ind w:left="567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,Bold"/>
          <w:bCs/>
          <w:sz w:val="22"/>
          <w:szCs w:val="20"/>
        </w:rPr>
        <w:t>sprzęt do usuwania zatorów śnieżnych:</w:t>
      </w:r>
    </w:p>
    <w:p w:rsidR="00131D64" w:rsidRPr="00C33708" w:rsidRDefault="00131D64" w:rsidP="00C93C0C">
      <w:pPr>
        <w:numPr>
          <w:ilvl w:val="0"/>
          <w:numId w:val="10"/>
        </w:numPr>
        <w:autoSpaceDE w:val="0"/>
        <w:autoSpaceDN w:val="0"/>
        <w:adjustRightInd w:val="0"/>
        <w:ind w:left="567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>ładowarka o pojemności łyżki nie mniejszej niż 0,8 m</w:t>
      </w:r>
      <w:r w:rsidRPr="00C33708">
        <w:rPr>
          <w:rFonts w:asciiTheme="minorHAnsi" w:hAnsiTheme="minorHAnsi" w:cs="Calibri"/>
          <w:sz w:val="22"/>
          <w:szCs w:val="20"/>
          <w:vertAlign w:val="superscript"/>
        </w:rPr>
        <w:t>3</w:t>
      </w:r>
      <w:r w:rsidRPr="00C33708">
        <w:rPr>
          <w:rFonts w:asciiTheme="minorHAnsi" w:hAnsiTheme="minorHAnsi" w:cs="Calibri"/>
          <w:sz w:val="22"/>
          <w:szCs w:val="20"/>
        </w:rPr>
        <w:t xml:space="preserve"> – 1 szt.</w:t>
      </w:r>
    </w:p>
    <w:p w:rsidR="00131D64" w:rsidRPr="00C33708" w:rsidRDefault="00131D64" w:rsidP="005C091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,Bold"/>
          <w:b/>
          <w:bCs/>
          <w:sz w:val="22"/>
          <w:szCs w:val="20"/>
        </w:rPr>
      </w:pPr>
      <w:r w:rsidRPr="00C33708">
        <w:rPr>
          <w:rFonts w:asciiTheme="minorHAnsi" w:hAnsiTheme="minorHAnsi" w:cs="Calibri,Bold"/>
          <w:b/>
          <w:bCs/>
          <w:sz w:val="22"/>
          <w:szCs w:val="20"/>
        </w:rPr>
        <w:t>Rejon X</w:t>
      </w:r>
      <w:r w:rsidR="00761913">
        <w:rPr>
          <w:rFonts w:asciiTheme="minorHAnsi" w:hAnsiTheme="minorHAnsi" w:cs="Calibri,Bold"/>
          <w:b/>
          <w:bCs/>
          <w:sz w:val="22"/>
          <w:szCs w:val="20"/>
        </w:rPr>
        <w:t xml:space="preserve"> i XI</w:t>
      </w:r>
      <w:r w:rsidRPr="00C33708">
        <w:rPr>
          <w:rFonts w:asciiTheme="minorHAnsi" w:hAnsiTheme="minorHAnsi" w:cs="Calibri,Bold"/>
          <w:b/>
          <w:bCs/>
          <w:sz w:val="22"/>
          <w:szCs w:val="20"/>
        </w:rPr>
        <w:t>:</w:t>
      </w:r>
    </w:p>
    <w:p w:rsidR="00131D64" w:rsidRPr="00C33708" w:rsidRDefault="00131D64" w:rsidP="00131D64">
      <w:pPr>
        <w:autoSpaceDE w:val="0"/>
        <w:autoSpaceDN w:val="0"/>
        <w:adjustRightInd w:val="0"/>
        <w:ind w:left="567"/>
        <w:rPr>
          <w:rFonts w:asciiTheme="minorHAnsi" w:hAnsiTheme="minorHAnsi" w:cs="Calibri,Bold"/>
          <w:bCs/>
          <w:sz w:val="22"/>
          <w:szCs w:val="20"/>
        </w:rPr>
      </w:pPr>
      <w:r w:rsidRPr="00C33708">
        <w:rPr>
          <w:rFonts w:asciiTheme="minorHAnsi" w:hAnsiTheme="minorHAnsi" w:cs="Calibri,Bold"/>
          <w:bCs/>
          <w:sz w:val="22"/>
          <w:szCs w:val="20"/>
        </w:rPr>
        <w:t>sprzęt do likwidacji śliskości na drogach:</w:t>
      </w:r>
    </w:p>
    <w:p w:rsidR="00131D64" w:rsidRPr="00C33708" w:rsidRDefault="002343CE" w:rsidP="00131D64">
      <w:pPr>
        <w:numPr>
          <w:ilvl w:val="0"/>
          <w:numId w:val="6"/>
        </w:numPr>
        <w:tabs>
          <w:tab w:val="left" w:pos="1134"/>
          <w:tab w:val="left" w:pos="1843"/>
        </w:tabs>
        <w:autoSpaceDE w:val="0"/>
        <w:autoSpaceDN w:val="0"/>
        <w:adjustRightInd w:val="0"/>
        <w:ind w:left="567" w:hanging="283"/>
        <w:rPr>
          <w:rFonts w:asciiTheme="minorHAnsi" w:hAnsiTheme="minorHAnsi" w:cs="Calibri,Bold"/>
          <w:bCs/>
          <w:sz w:val="22"/>
          <w:szCs w:val="20"/>
        </w:rPr>
      </w:pPr>
      <w:proofErr w:type="spellStart"/>
      <w:r>
        <w:rPr>
          <w:rFonts w:asciiTheme="minorHAnsi" w:hAnsiTheme="minorHAnsi" w:cs="Calibri"/>
          <w:sz w:val="22"/>
          <w:szCs w:val="20"/>
        </w:rPr>
        <w:t>rozsypywarki</w:t>
      </w:r>
      <w:proofErr w:type="spellEnd"/>
      <w:r>
        <w:rPr>
          <w:rFonts w:asciiTheme="minorHAnsi" w:hAnsiTheme="minorHAnsi" w:cs="Calibri"/>
          <w:sz w:val="22"/>
          <w:szCs w:val="20"/>
        </w:rPr>
        <w:t xml:space="preserve"> środków </w:t>
      </w:r>
      <w:proofErr w:type="spellStart"/>
      <w:r>
        <w:rPr>
          <w:rFonts w:asciiTheme="minorHAnsi" w:hAnsiTheme="minorHAnsi" w:cs="Calibri"/>
          <w:sz w:val="22"/>
          <w:szCs w:val="20"/>
        </w:rPr>
        <w:t>uszors</w:t>
      </w:r>
      <w:r w:rsidR="00131D64" w:rsidRPr="00C33708">
        <w:rPr>
          <w:rFonts w:asciiTheme="minorHAnsi" w:hAnsiTheme="minorHAnsi" w:cs="Calibri"/>
          <w:sz w:val="22"/>
          <w:szCs w:val="20"/>
        </w:rPr>
        <w:t>tniających</w:t>
      </w:r>
      <w:proofErr w:type="spellEnd"/>
      <w:r w:rsidR="00131D64" w:rsidRPr="00C33708">
        <w:rPr>
          <w:rFonts w:asciiTheme="minorHAnsi" w:hAnsiTheme="minorHAnsi" w:cs="Calibri"/>
          <w:sz w:val="22"/>
          <w:szCs w:val="20"/>
        </w:rPr>
        <w:t xml:space="preserve"> lub inny sprzęt alternatywny, np. rolnicze rozsiewacze wapna – </w:t>
      </w:r>
      <w:r w:rsidR="00CE2999" w:rsidRPr="00C33708">
        <w:rPr>
          <w:rFonts w:asciiTheme="minorHAnsi" w:hAnsiTheme="minorHAnsi" w:cs="Calibri,Bold"/>
          <w:bCs/>
          <w:sz w:val="22"/>
          <w:szCs w:val="20"/>
        </w:rPr>
        <w:t>1 </w:t>
      </w:r>
      <w:r w:rsidR="00131D64" w:rsidRPr="00C33708">
        <w:rPr>
          <w:rFonts w:asciiTheme="minorHAnsi" w:hAnsiTheme="minorHAnsi" w:cs="Calibri,Bold"/>
          <w:bCs/>
          <w:sz w:val="22"/>
          <w:szCs w:val="20"/>
        </w:rPr>
        <w:t>szt.</w:t>
      </w:r>
    </w:p>
    <w:p w:rsidR="00C93C0C" w:rsidRPr="00C33708" w:rsidRDefault="00C93C0C" w:rsidP="005C09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104E21" w:rsidRPr="00C33708" w:rsidRDefault="00104E21" w:rsidP="005C09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 w:cs="Calibri"/>
          <w:color w:val="000000"/>
          <w:sz w:val="22"/>
          <w:szCs w:val="20"/>
        </w:rPr>
        <w:t>Wykonawca zobowiązuje się do utrzyma</w:t>
      </w:r>
      <w:r w:rsidR="002D54A3">
        <w:rPr>
          <w:rFonts w:asciiTheme="minorHAnsi" w:hAnsiTheme="minorHAnsi" w:cs="Calibri"/>
          <w:color w:val="000000"/>
          <w:sz w:val="22"/>
          <w:szCs w:val="20"/>
        </w:rPr>
        <w:t>nia w całym sezonie zimowym 20</w:t>
      </w:r>
      <w:r w:rsidR="00761913">
        <w:rPr>
          <w:rFonts w:asciiTheme="minorHAnsi" w:hAnsiTheme="minorHAnsi" w:cs="Calibri"/>
          <w:color w:val="000000"/>
          <w:sz w:val="22"/>
          <w:szCs w:val="20"/>
        </w:rPr>
        <w:t>20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>/20</w:t>
      </w:r>
      <w:r w:rsidR="00E42E08">
        <w:rPr>
          <w:rFonts w:asciiTheme="minorHAnsi" w:hAnsiTheme="minorHAnsi" w:cs="Calibri"/>
          <w:color w:val="000000"/>
          <w:sz w:val="22"/>
          <w:szCs w:val="20"/>
        </w:rPr>
        <w:t>2</w:t>
      </w:r>
      <w:r w:rsidR="00761913">
        <w:rPr>
          <w:rFonts w:asciiTheme="minorHAnsi" w:hAnsiTheme="minorHAnsi" w:cs="Calibri"/>
          <w:color w:val="000000"/>
          <w:sz w:val="22"/>
          <w:szCs w:val="20"/>
        </w:rPr>
        <w:t>1</w:t>
      </w:r>
      <w:r w:rsidRPr="00C33708">
        <w:rPr>
          <w:rFonts w:asciiTheme="minorHAnsi" w:hAnsiTheme="minorHAnsi" w:cs="Calibri"/>
          <w:color w:val="000000"/>
          <w:sz w:val="22"/>
          <w:szCs w:val="20"/>
        </w:rPr>
        <w:t xml:space="preserve"> w gotowości technicznej sprzętu służącego do odśnieżania.</w:t>
      </w:r>
    </w:p>
    <w:p w:rsidR="009D6D1E" w:rsidRPr="00C33708" w:rsidRDefault="009D6D1E" w:rsidP="009D6D1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sz w:val="22"/>
          <w:szCs w:val="20"/>
        </w:rPr>
      </w:pPr>
      <w:r w:rsidRPr="00C33708">
        <w:rPr>
          <w:rFonts w:asciiTheme="minorHAnsi" w:hAnsiTheme="minorHAnsi" w:cs="Calibri"/>
          <w:sz w:val="22"/>
          <w:szCs w:val="20"/>
        </w:rPr>
        <w:t xml:space="preserve">Wszystkie warunki realizacji przedmiotu umowy zawiera projekt umowy stanowiący </w:t>
      </w:r>
      <w:r w:rsidRPr="008804FF">
        <w:rPr>
          <w:rFonts w:asciiTheme="minorHAnsi" w:hAnsiTheme="minorHAnsi" w:cs="Calibri"/>
          <w:i/>
          <w:sz w:val="22"/>
          <w:szCs w:val="20"/>
        </w:rPr>
        <w:t xml:space="preserve">Załączniki </w:t>
      </w:r>
      <w:r w:rsidR="00227F26" w:rsidRPr="008804FF">
        <w:rPr>
          <w:rFonts w:asciiTheme="minorHAnsi" w:hAnsiTheme="minorHAnsi" w:cs="Calibri"/>
          <w:i/>
          <w:sz w:val="22"/>
          <w:szCs w:val="20"/>
        </w:rPr>
        <w:t>3</w:t>
      </w:r>
      <w:r w:rsidRPr="008804FF">
        <w:rPr>
          <w:rFonts w:asciiTheme="minorHAnsi" w:hAnsiTheme="minorHAnsi" w:cs="Calibri"/>
          <w:i/>
          <w:sz w:val="22"/>
          <w:szCs w:val="20"/>
        </w:rPr>
        <w:t>A</w:t>
      </w:r>
      <w:r w:rsidRPr="00C33708">
        <w:rPr>
          <w:rFonts w:asciiTheme="minorHAnsi" w:hAnsiTheme="minorHAnsi" w:cs="Calibri"/>
          <w:sz w:val="22"/>
          <w:szCs w:val="20"/>
        </w:rPr>
        <w:t xml:space="preserve">, </w:t>
      </w:r>
      <w:r w:rsidR="00227F26" w:rsidRPr="008804FF">
        <w:rPr>
          <w:rFonts w:asciiTheme="minorHAnsi" w:hAnsiTheme="minorHAnsi" w:cs="Calibri"/>
          <w:i/>
          <w:sz w:val="22"/>
          <w:szCs w:val="20"/>
        </w:rPr>
        <w:t>3</w:t>
      </w:r>
      <w:r w:rsidRPr="008804FF">
        <w:rPr>
          <w:rFonts w:asciiTheme="minorHAnsi" w:hAnsiTheme="minorHAnsi" w:cs="Calibri"/>
          <w:i/>
          <w:sz w:val="22"/>
          <w:szCs w:val="20"/>
        </w:rPr>
        <w:t xml:space="preserve">B, </w:t>
      </w:r>
      <w:r w:rsidR="00227F26" w:rsidRPr="008804FF">
        <w:rPr>
          <w:rFonts w:asciiTheme="minorHAnsi" w:hAnsiTheme="minorHAnsi" w:cs="Calibri"/>
          <w:i/>
          <w:sz w:val="22"/>
          <w:szCs w:val="20"/>
        </w:rPr>
        <w:t>3</w:t>
      </w:r>
      <w:r w:rsidRPr="008804FF">
        <w:rPr>
          <w:rFonts w:asciiTheme="minorHAnsi" w:hAnsiTheme="minorHAnsi" w:cs="Calibri"/>
          <w:i/>
          <w:sz w:val="22"/>
          <w:szCs w:val="20"/>
        </w:rPr>
        <w:t>C</w:t>
      </w:r>
      <w:r w:rsidRPr="00C33708">
        <w:rPr>
          <w:rFonts w:asciiTheme="minorHAnsi" w:hAnsiTheme="minorHAnsi" w:cs="Calibri"/>
          <w:sz w:val="22"/>
          <w:szCs w:val="20"/>
        </w:rPr>
        <w:t xml:space="preserve"> do zapytania</w:t>
      </w:r>
      <w:r w:rsidRPr="00C33708">
        <w:rPr>
          <w:rFonts w:asciiTheme="minorHAnsi" w:hAnsiTheme="minorHAnsi" w:cs="Calibri"/>
          <w:color w:val="FF0000"/>
          <w:sz w:val="22"/>
          <w:szCs w:val="20"/>
        </w:rPr>
        <w:t>.</w:t>
      </w:r>
    </w:p>
    <w:p w:rsidR="00244604" w:rsidRPr="00C33708" w:rsidRDefault="00244604" w:rsidP="00104E2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0"/>
        </w:rPr>
      </w:pPr>
    </w:p>
    <w:p w:rsidR="00244604" w:rsidRPr="00C33708" w:rsidRDefault="00244604" w:rsidP="009D6D1E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  <w:u w:val="single"/>
        </w:rPr>
      </w:pP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O</w:t>
      </w:r>
      <w:r w:rsidR="00C20FF2"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pis sposobu obliczania ceny</w:t>
      </w: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:</w:t>
      </w:r>
    </w:p>
    <w:p w:rsidR="00C20FF2" w:rsidRPr="00C33708" w:rsidRDefault="00EF5A82" w:rsidP="009C257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color w:val="000000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W ofercie należy podać cenę brutto za godzinę pracy sprzętu</w:t>
      </w:r>
      <w:r w:rsidR="00331A4A">
        <w:rPr>
          <w:rFonts w:asciiTheme="minorHAnsi" w:hAnsiTheme="minorHAnsi"/>
          <w:sz w:val="22"/>
          <w:szCs w:val="20"/>
        </w:rPr>
        <w:t xml:space="preserve"> (w przypadku Rejonów 1-9) oraz brutto za kilometr drogi (w przypadku Rejon</w:t>
      </w:r>
      <w:r w:rsidR="00761913">
        <w:rPr>
          <w:rFonts w:asciiTheme="minorHAnsi" w:hAnsiTheme="minorHAnsi"/>
          <w:sz w:val="22"/>
          <w:szCs w:val="20"/>
        </w:rPr>
        <w:t>ów</w:t>
      </w:r>
      <w:r w:rsidR="00675A84">
        <w:rPr>
          <w:rFonts w:asciiTheme="minorHAnsi" w:hAnsiTheme="minorHAnsi"/>
          <w:sz w:val="22"/>
          <w:szCs w:val="20"/>
        </w:rPr>
        <w:t xml:space="preserve"> 10</w:t>
      </w:r>
      <w:r w:rsidR="00761913">
        <w:rPr>
          <w:rFonts w:asciiTheme="minorHAnsi" w:hAnsiTheme="minorHAnsi"/>
          <w:sz w:val="22"/>
          <w:szCs w:val="20"/>
        </w:rPr>
        <w:t>, 11</w:t>
      </w:r>
      <w:r w:rsidR="00331A4A">
        <w:rPr>
          <w:rFonts w:asciiTheme="minorHAnsi" w:hAnsiTheme="minorHAnsi"/>
          <w:sz w:val="22"/>
          <w:szCs w:val="20"/>
        </w:rPr>
        <w:t>)</w:t>
      </w:r>
      <w:r w:rsidRPr="00C33708">
        <w:rPr>
          <w:rFonts w:asciiTheme="minorHAnsi" w:hAnsiTheme="minorHAnsi"/>
          <w:sz w:val="22"/>
          <w:szCs w:val="20"/>
        </w:rPr>
        <w:t xml:space="preserve">. </w:t>
      </w:r>
      <w:r w:rsidR="00C20FF2" w:rsidRPr="00C33708">
        <w:rPr>
          <w:rFonts w:asciiTheme="minorHAnsi" w:hAnsiTheme="minorHAnsi" w:cs="Calibri"/>
          <w:color w:val="000000"/>
          <w:sz w:val="22"/>
          <w:szCs w:val="20"/>
        </w:rPr>
        <w:t>Żądane wynagrodzenie jest ceną ryczałtową i</w:t>
      </w:r>
      <w:r w:rsidR="0007350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="00C20FF2" w:rsidRPr="00C33708">
        <w:rPr>
          <w:rFonts w:asciiTheme="minorHAnsi" w:hAnsiTheme="minorHAnsi" w:cs="Calibri"/>
          <w:color w:val="000000"/>
          <w:sz w:val="22"/>
          <w:szCs w:val="20"/>
        </w:rPr>
        <w:t>zawiera wszystkie koszty związane z wykonaniem całości zamówienia, zgodnie z opisem przedmiotu zamówienia i jest ofertą ostateczną.</w:t>
      </w:r>
    </w:p>
    <w:p w:rsidR="00EF5A82" w:rsidRPr="00C33708" w:rsidRDefault="00EF5A82" w:rsidP="00EF5A82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 xml:space="preserve">Cenę należy podać w formularzu </w:t>
      </w:r>
      <w:r w:rsidR="00FE7CAE">
        <w:rPr>
          <w:rFonts w:asciiTheme="minorHAnsi" w:hAnsiTheme="minorHAnsi"/>
          <w:sz w:val="22"/>
          <w:szCs w:val="20"/>
        </w:rPr>
        <w:t>ofertowy</w:t>
      </w:r>
      <w:r w:rsidR="00E42E08">
        <w:rPr>
          <w:rFonts w:asciiTheme="minorHAnsi" w:hAnsiTheme="minorHAnsi"/>
          <w:sz w:val="22"/>
          <w:szCs w:val="20"/>
        </w:rPr>
        <w:t>m</w:t>
      </w:r>
      <w:r w:rsidRPr="00C33708">
        <w:rPr>
          <w:rFonts w:asciiTheme="minorHAnsi" w:hAnsiTheme="minorHAnsi"/>
          <w:sz w:val="22"/>
          <w:szCs w:val="20"/>
        </w:rPr>
        <w:t xml:space="preserve"> </w:t>
      </w:r>
      <w:r w:rsidR="001A7BB2" w:rsidRPr="00C33708">
        <w:rPr>
          <w:rFonts w:asciiTheme="minorHAnsi" w:hAnsiTheme="minorHAnsi"/>
          <w:sz w:val="22"/>
          <w:szCs w:val="20"/>
        </w:rPr>
        <w:t xml:space="preserve">stanowiącym </w:t>
      </w:r>
      <w:r w:rsidR="0007350B" w:rsidRPr="008804FF">
        <w:rPr>
          <w:rFonts w:asciiTheme="minorHAnsi" w:hAnsiTheme="minorHAnsi"/>
          <w:i/>
          <w:sz w:val="22"/>
          <w:szCs w:val="20"/>
        </w:rPr>
        <w:t>Z</w:t>
      </w:r>
      <w:r w:rsidRPr="008804FF">
        <w:rPr>
          <w:rFonts w:asciiTheme="minorHAnsi" w:hAnsiTheme="minorHAnsi"/>
          <w:i/>
          <w:sz w:val="22"/>
          <w:szCs w:val="20"/>
        </w:rPr>
        <w:t>ałącznik nr 4</w:t>
      </w:r>
      <w:r w:rsidRPr="00C33708">
        <w:rPr>
          <w:rFonts w:asciiTheme="minorHAnsi" w:hAnsiTheme="minorHAnsi"/>
          <w:sz w:val="22"/>
          <w:szCs w:val="20"/>
        </w:rPr>
        <w:t xml:space="preserve"> do zapytania.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Złożone oferty będą rozpatrywane przez Zamawiającego przy zastosowaniu następujących kryteriów :</w:t>
      </w:r>
    </w:p>
    <w:p w:rsidR="00244604" w:rsidRPr="00C33708" w:rsidRDefault="00485210" w:rsidP="00244604">
      <w:pPr>
        <w:spacing w:before="120" w:after="120"/>
        <w:ind w:left="927"/>
        <w:jc w:val="both"/>
        <w:rPr>
          <w:rFonts w:asciiTheme="minorHAnsi" w:hAnsiTheme="minorHAnsi"/>
          <w:b/>
          <w:bCs/>
          <w:sz w:val="22"/>
          <w:szCs w:val="20"/>
        </w:rPr>
      </w:pPr>
      <w:r w:rsidRPr="00C33708">
        <w:rPr>
          <w:rFonts w:asciiTheme="minorHAnsi" w:hAnsiTheme="minorHAnsi"/>
          <w:b/>
          <w:bCs/>
          <w:sz w:val="22"/>
          <w:szCs w:val="20"/>
        </w:rPr>
        <w:t>Wartość</w:t>
      </w:r>
      <w:r w:rsidR="00244604" w:rsidRPr="00C33708">
        <w:rPr>
          <w:rFonts w:asciiTheme="minorHAnsi" w:hAnsiTheme="minorHAnsi"/>
          <w:b/>
          <w:bCs/>
          <w:sz w:val="22"/>
          <w:szCs w:val="20"/>
        </w:rPr>
        <w:t xml:space="preserve"> – 100%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 xml:space="preserve">Oferta z najniższą </w:t>
      </w:r>
      <w:r w:rsidR="00485210" w:rsidRPr="00C33708">
        <w:rPr>
          <w:rFonts w:asciiTheme="minorHAnsi" w:hAnsiTheme="minorHAnsi"/>
          <w:sz w:val="22"/>
          <w:szCs w:val="20"/>
        </w:rPr>
        <w:t>wartością</w:t>
      </w:r>
      <w:r w:rsidRPr="00C33708">
        <w:rPr>
          <w:rFonts w:asciiTheme="minorHAnsi" w:hAnsiTheme="minorHAnsi"/>
          <w:sz w:val="22"/>
          <w:szCs w:val="20"/>
        </w:rPr>
        <w:t xml:space="preserve"> otrzyma maksymalną liczbę punktów - 100 punktów.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Pozostałym ofertom, przypisana zostanie odpowiednio mniejsza ilość punktów.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Wyliczenie punktów odbędzie się według poniższych wzorów:</w:t>
      </w:r>
    </w:p>
    <w:p w:rsidR="00244604" w:rsidRPr="00C33708" w:rsidRDefault="00485210" w:rsidP="00227F26">
      <w:pPr>
        <w:spacing w:before="120" w:after="120"/>
        <w:ind w:left="2124" w:firstLine="708"/>
        <w:rPr>
          <w:rFonts w:asciiTheme="minorHAnsi" w:hAnsiTheme="minorHAnsi"/>
          <w:iCs/>
          <w:sz w:val="22"/>
          <w:szCs w:val="20"/>
        </w:rPr>
      </w:pPr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</w:rPr>
        <w:t xml:space="preserve"> = </w:t>
      </w: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min</w:t>
      </w:r>
      <w:proofErr w:type="spellEnd"/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 xml:space="preserve"> </w:t>
      </w:r>
      <w:r w:rsidR="00244604" w:rsidRPr="00C33708">
        <w:rPr>
          <w:rFonts w:asciiTheme="minorHAnsi" w:hAnsiTheme="minorHAnsi"/>
          <w:iCs/>
          <w:sz w:val="22"/>
          <w:szCs w:val="20"/>
        </w:rPr>
        <w:t xml:space="preserve">/ </w:t>
      </w: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of</w:t>
      </w:r>
      <w:proofErr w:type="spellEnd"/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 xml:space="preserve">   </w:t>
      </w:r>
      <w:r w:rsidR="00244604" w:rsidRPr="00C33708">
        <w:rPr>
          <w:rFonts w:asciiTheme="minorHAnsi" w:hAnsiTheme="minorHAnsi"/>
          <w:iCs/>
          <w:sz w:val="22"/>
          <w:szCs w:val="20"/>
        </w:rPr>
        <w:t>x 100</w:t>
      </w:r>
    </w:p>
    <w:p w:rsidR="00244604" w:rsidRPr="00C33708" w:rsidRDefault="00485210" w:rsidP="00227F26">
      <w:pPr>
        <w:spacing w:before="120" w:after="120"/>
        <w:jc w:val="both"/>
        <w:rPr>
          <w:rFonts w:asciiTheme="minorHAnsi" w:hAnsiTheme="minorHAnsi"/>
          <w:i/>
          <w:iCs/>
          <w:sz w:val="22"/>
          <w:szCs w:val="20"/>
        </w:rPr>
      </w:pPr>
      <w:r w:rsidRPr="00C33708">
        <w:rPr>
          <w:rFonts w:asciiTheme="minorHAnsi" w:hAnsiTheme="minorHAnsi"/>
          <w:i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/>
          <w:iCs/>
          <w:sz w:val="22"/>
          <w:szCs w:val="20"/>
        </w:rPr>
        <w:t xml:space="preserve"> – wartość punktowa danej oferty (z dokładnością do dwóch miejsc po przecinku)</w:t>
      </w:r>
    </w:p>
    <w:p w:rsidR="00244604" w:rsidRPr="00C33708" w:rsidRDefault="00485210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min</w:t>
      </w:r>
      <w:proofErr w:type="spellEnd"/>
      <w:r w:rsidR="00244604" w:rsidRPr="00C33708">
        <w:rPr>
          <w:rFonts w:asciiTheme="minorHAnsi" w:hAnsiTheme="minorHAnsi"/>
          <w:sz w:val="22"/>
          <w:szCs w:val="20"/>
        </w:rPr>
        <w:t xml:space="preserve"> – najniższa </w:t>
      </w:r>
      <w:r w:rsidRPr="00C33708">
        <w:rPr>
          <w:rFonts w:asciiTheme="minorHAnsi" w:hAnsiTheme="minorHAnsi"/>
          <w:sz w:val="22"/>
          <w:szCs w:val="20"/>
        </w:rPr>
        <w:t>wartość</w:t>
      </w:r>
      <w:r w:rsidR="00244604" w:rsidRPr="00C33708">
        <w:rPr>
          <w:rFonts w:asciiTheme="minorHAnsi" w:hAnsiTheme="minorHAnsi"/>
          <w:sz w:val="22"/>
          <w:szCs w:val="20"/>
        </w:rPr>
        <w:t xml:space="preserve"> pośr</w:t>
      </w:r>
      <w:r w:rsidRPr="00C33708">
        <w:rPr>
          <w:rFonts w:asciiTheme="minorHAnsi" w:hAnsiTheme="minorHAnsi"/>
          <w:sz w:val="22"/>
          <w:szCs w:val="20"/>
        </w:rPr>
        <w:t>ód wszystkich ocenianych ofert</w:t>
      </w:r>
    </w:p>
    <w:p w:rsidR="00244604" w:rsidRPr="00C33708" w:rsidRDefault="00485210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proofErr w:type="spellStart"/>
      <w:r w:rsidRPr="00C33708">
        <w:rPr>
          <w:rFonts w:asciiTheme="minorHAnsi" w:hAnsiTheme="minorHAnsi"/>
          <w:iCs/>
          <w:sz w:val="22"/>
          <w:szCs w:val="20"/>
        </w:rPr>
        <w:t>W</w:t>
      </w:r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>of</w:t>
      </w:r>
      <w:proofErr w:type="spellEnd"/>
      <w:r w:rsidR="00244604" w:rsidRPr="00C33708">
        <w:rPr>
          <w:rFonts w:asciiTheme="minorHAnsi" w:hAnsiTheme="minorHAnsi"/>
          <w:iCs/>
          <w:sz w:val="22"/>
          <w:szCs w:val="20"/>
          <w:vertAlign w:val="subscript"/>
        </w:rPr>
        <w:t xml:space="preserve"> </w:t>
      </w:r>
      <w:r w:rsidR="00244604" w:rsidRPr="00C33708">
        <w:rPr>
          <w:rFonts w:asciiTheme="minorHAnsi" w:hAnsiTheme="minorHAnsi"/>
          <w:iCs/>
          <w:sz w:val="22"/>
          <w:szCs w:val="20"/>
        </w:rPr>
        <w:t xml:space="preserve">– </w:t>
      </w:r>
      <w:r w:rsidRPr="00C33708">
        <w:rPr>
          <w:rFonts w:asciiTheme="minorHAnsi" w:hAnsiTheme="minorHAnsi"/>
          <w:sz w:val="22"/>
          <w:szCs w:val="20"/>
        </w:rPr>
        <w:t>wartość ocenianej oferty</w:t>
      </w:r>
      <w:r w:rsidR="00244604" w:rsidRPr="00C33708">
        <w:rPr>
          <w:rFonts w:asciiTheme="minorHAnsi" w:hAnsiTheme="minorHAnsi"/>
          <w:sz w:val="22"/>
          <w:szCs w:val="20"/>
        </w:rPr>
        <w:t>.</w:t>
      </w:r>
    </w:p>
    <w:p w:rsidR="00244604" w:rsidRPr="00C33708" w:rsidRDefault="00244604" w:rsidP="00227F26">
      <w:pPr>
        <w:spacing w:before="120" w:after="120"/>
        <w:jc w:val="both"/>
        <w:rPr>
          <w:rFonts w:asciiTheme="minorHAnsi" w:hAnsiTheme="minorHAnsi"/>
          <w:sz w:val="22"/>
          <w:szCs w:val="20"/>
        </w:rPr>
      </w:pPr>
      <w:r w:rsidRPr="00C33708">
        <w:rPr>
          <w:rFonts w:asciiTheme="minorHAnsi" w:hAnsiTheme="minorHAnsi"/>
          <w:sz w:val="22"/>
          <w:szCs w:val="20"/>
        </w:rPr>
        <w:t>Opis: Uzyskana z wyliczenia ilość punktów zostanie ostatecznie ustalona z dokładnością do drugiego miejsca po przecinku z zachowaniem zasady zaokrągleń matematycznych.</w:t>
      </w:r>
    </w:p>
    <w:p w:rsidR="00F34BF3" w:rsidRPr="00C33708" w:rsidRDefault="00F34BF3" w:rsidP="00F34BF3">
      <w:pPr>
        <w:pStyle w:val="Akapitzlist"/>
        <w:numPr>
          <w:ilvl w:val="0"/>
          <w:numId w:val="9"/>
        </w:numPr>
        <w:ind w:left="426"/>
        <w:rPr>
          <w:rFonts w:asciiTheme="minorHAnsi" w:hAnsiTheme="minorHAnsi" w:cs="Calibri"/>
          <w:color w:val="000000"/>
          <w:sz w:val="22"/>
          <w:szCs w:val="20"/>
          <w:u w:val="single"/>
        </w:rPr>
      </w:pPr>
      <w:r>
        <w:rPr>
          <w:rFonts w:asciiTheme="minorHAnsi" w:hAnsiTheme="minorHAnsi" w:cs="Calibri"/>
          <w:color w:val="000000"/>
          <w:sz w:val="22"/>
          <w:szCs w:val="20"/>
          <w:u w:val="single"/>
        </w:rPr>
        <w:t>Informacje dodatkowe</w:t>
      </w:r>
      <w:r w:rsidRPr="00C33708">
        <w:rPr>
          <w:rFonts w:asciiTheme="minorHAnsi" w:hAnsiTheme="minorHAnsi" w:cs="Calibri"/>
          <w:color w:val="000000"/>
          <w:sz w:val="22"/>
          <w:szCs w:val="20"/>
          <w:u w:val="single"/>
        </w:rPr>
        <w:t>:</w:t>
      </w:r>
    </w:p>
    <w:p w:rsidR="00F34BF3" w:rsidRDefault="00367C7A" w:rsidP="00F34BF3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Theme="minorHAnsi" w:hAnsiTheme="minorHAnsi"/>
          <w:sz w:val="22"/>
          <w:szCs w:val="20"/>
        </w:rPr>
      </w:pPr>
      <w:r w:rsidRPr="00F34BF3">
        <w:rPr>
          <w:rFonts w:asciiTheme="minorHAnsi" w:hAnsiTheme="minorHAnsi"/>
          <w:sz w:val="22"/>
          <w:szCs w:val="20"/>
        </w:rPr>
        <w:t>Oferty prosimy przesłać pocztą, faxem pod numer 55 279 23 06, e-mailem: urz</w:t>
      </w:r>
      <w:r w:rsidR="009C257A" w:rsidRPr="00F34BF3">
        <w:rPr>
          <w:rFonts w:asciiTheme="minorHAnsi" w:hAnsiTheme="minorHAnsi"/>
          <w:sz w:val="22"/>
          <w:szCs w:val="20"/>
        </w:rPr>
        <w:t>a</w:t>
      </w:r>
      <w:r w:rsidRPr="00F34BF3">
        <w:rPr>
          <w:rFonts w:asciiTheme="minorHAnsi" w:hAnsiTheme="minorHAnsi"/>
          <w:sz w:val="22"/>
          <w:szCs w:val="20"/>
        </w:rPr>
        <w:t xml:space="preserve">d@gminakwidzyn.pl </w:t>
      </w:r>
      <w:r w:rsidR="00F84445">
        <w:rPr>
          <w:rFonts w:asciiTheme="minorHAnsi" w:hAnsiTheme="minorHAnsi"/>
          <w:sz w:val="22"/>
          <w:szCs w:val="20"/>
        </w:rPr>
        <w:br/>
      </w:r>
      <w:r w:rsidRPr="00F34BF3">
        <w:rPr>
          <w:rFonts w:asciiTheme="minorHAnsi" w:hAnsiTheme="minorHAnsi"/>
          <w:sz w:val="22"/>
          <w:szCs w:val="20"/>
        </w:rPr>
        <w:t xml:space="preserve">lub dostarczyć osobiście do Urzędu Gminy w Kwidzynie, ul. Grudziądzka 30, 82-500 Kwidzyn do dnia </w:t>
      </w:r>
      <w:r w:rsidR="002F3542">
        <w:rPr>
          <w:rFonts w:asciiTheme="minorHAnsi" w:hAnsiTheme="minorHAnsi"/>
          <w:b/>
          <w:sz w:val="22"/>
          <w:szCs w:val="20"/>
        </w:rPr>
        <w:t>06</w:t>
      </w:r>
      <w:r w:rsidR="00C33708" w:rsidRPr="00F34BF3">
        <w:rPr>
          <w:rFonts w:asciiTheme="minorHAnsi" w:hAnsiTheme="minorHAnsi"/>
          <w:b/>
          <w:sz w:val="22"/>
          <w:szCs w:val="20"/>
        </w:rPr>
        <w:t> </w:t>
      </w:r>
      <w:r w:rsidR="002F3542">
        <w:rPr>
          <w:rFonts w:asciiTheme="minorHAnsi" w:hAnsiTheme="minorHAnsi"/>
          <w:b/>
          <w:sz w:val="22"/>
          <w:szCs w:val="20"/>
        </w:rPr>
        <w:t>listopada</w:t>
      </w:r>
      <w:bookmarkStart w:id="0" w:name="_GoBack"/>
      <w:bookmarkEnd w:id="0"/>
      <w:r w:rsidRPr="00F34BF3">
        <w:rPr>
          <w:rFonts w:asciiTheme="minorHAnsi" w:hAnsiTheme="minorHAnsi"/>
          <w:b/>
          <w:sz w:val="22"/>
          <w:szCs w:val="20"/>
        </w:rPr>
        <w:t xml:space="preserve"> 20</w:t>
      </w:r>
      <w:r w:rsidR="00761913">
        <w:rPr>
          <w:rFonts w:asciiTheme="minorHAnsi" w:hAnsiTheme="minorHAnsi"/>
          <w:b/>
          <w:sz w:val="22"/>
          <w:szCs w:val="20"/>
        </w:rPr>
        <w:t>20</w:t>
      </w:r>
      <w:r w:rsidRPr="00F34BF3">
        <w:rPr>
          <w:rFonts w:asciiTheme="minorHAnsi" w:hAnsiTheme="minorHAnsi"/>
          <w:b/>
          <w:sz w:val="22"/>
          <w:szCs w:val="20"/>
        </w:rPr>
        <w:t xml:space="preserve"> r.</w:t>
      </w:r>
      <w:r w:rsidRPr="00F34BF3">
        <w:rPr>
          <w:rFonts w:asciiTheme="minorHAnsi" w:hAnsiTheme="minorHAnsi"/>
          <w:sz w:val="22"/>
          <w:szCs w:val="20"/>
        </w:rPr>
        <w:t xml:space="preserve"> </w:t>
      </w:r>
      <w:r w:rsidR="00352929">
        <w:rPr>
          <w:rFonts w:asciiTheme="minorHAnsi" w:hAnsiTheme="minorHAnsi"/>
          <w:sz w:val="22"/>
          <w:szCs w:val="20"/>
        </w:rPr>
        <w:t xml:space="preserve">Biuro </w:t>
      </w:r>
      <w:r w:rsidR="00586948">
        <w:rPr>
          <w:rFonts w:asciiTheme="minorHAnsi" w:hAnsiTheme="minorHAnsi"/>
          <w:sz w:val="22"/>
          <w:szCs w:val="20"/>
        </w:rPr>
        <w:t>Obsługi Klienta,</w:t>
      </w:r>
      <w:r w:rsidRPr="00F34BF3">
        <w:rPr>
          <w:rFonts w:asciiTheme="minorHAnsi" w:hAnsiTheme="minorHAnsi"/>
          <w:sz w:val="22"/>
          <w:szCs w:val="20"/>
        </w:rPr>
        <w:t xml:space="preserve"> p</w:t>
      </w:r>
      <w:r w:rsidR="00586948">
        <w:rPr>
          <w:rFonts w:asciiTheme="minorHAnsi" w:hAnsiTheme="minorHAnsi"/>
          <w:sz w:val="22"/>
          <w:szCs w:val="20"/>
        </w:rPr>
        <w:t>okój nr</w:t>
      </w:r>
      <w:r w:rsidRPr="00F34BF3">
        <w:rPr>
          <w:rFonts w:asciiTheme="minorHAnsi" w:hAnsiTheme="minorHAnsi"/>
          <w:sz w:val="22"/>
          <w:szCs w:val="20"/>
        </w:rPr>
        <w:t xml:space="preserve"> 1</w:t>
      </w:r>
      <w:r w:rsidR="00586948">
        <w:rPr>
          <w:rFonts w:asciiTheme="minorHAnsi" w:hAnsiTheme="minorHAnsi"/>
          <w:sz w:val="22"/>
          <w:szCs w:val="20"/>
        </w:rPr>
        <w:t>,</w:t>
      </w:r>
      <w:r w:rsidRPr="00F34BF3">
        <w:rPr>
          <w:rFonts w:asciiTheme="minorHAnsi" w:hAnsiTheme="minorHAnsi"/>
          <w:sz w:val="22"/>
          <w:szCs w:val="20"/>
        </w:rPr>
        <w:t xml:space="preserve"> </w:t>
      </w:r>
      <w:r w:rsidR="00352929">
        <w:rPr>
          <w:rFonts w:asciiTheme="minorHAnsi" w:hAnsiTheme="minorHAnsi"/>
          <w:sz w:val="22"/>
          <w:szCs w:val="20"/>
        </w:rPr>
        <w:t>parter</w:t>
      </w:r>
      <w:r w:rsidRPr="00F34BF3">
        <w:rPr>
          <w:rFonts w:asciiTheme="minorHAnsi" w:hAnsiTheme="minorHAnsi"/>
          <w:sz w:val="22"/>
          <w:szCs w:val="20"/>
        </w:rPr>
        <w:t xml:space="preserve">. Oferty, które wpłyną po terminie </w:t>
      </w:r>
      <w:r w:rsidR="00E42E08">
        <w:rPr>
          <w:rFonts w:asciiTheme="minorHAnsi" w:hAnsiTheme="minorHAnsi"/>
          <w:sz w:val="22"/>
          <w:szCs w:val="20"/>
        </w:rPr>
        <w:br/>
      </w:r>
      <w:r w:rsidRPr="00F34BF3">
        <w:rPr>
          <w:rFonts w:asciiTheme="minorHAnsi" w:hAnsiTheme="minorHAnsi"/>
          <w:sz w:val="22"/>
          <w:szCs w:val="20"/>
        </w:rPr>
        <w:t>nie zostaną uwzględnione.</w:t>
      </w:r>
    </w:p>
    <w:p w:rsidR="00352929" w:rsidRDefault="00F34BF3" w:rsidP="00F34BF3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Theme="minorHAnsi" w:hAnsiTheme="minorHAnsi"/>
          <w:sz w:val="22"/>
          <w:szCs w:val="20"/>
        </w:rPr>
      </w:pPr>
      <w:r w:rsidRPr="00352929">
        <w:rPr>
          <w:rFonts w:asciiTheme="minorHAnsi" w:hAnsiTheme="minorHAnsi"/>
          <w:sz w:val="22"/>
          <w:szCs w:val="20"/>
        </w:rPr>
        <w:t xml:space="preserve">Osobą do kontaktu ze strony Zamawiającego jest </w:t>
      </w:r>
      <w:r w:rsidR="00F84445">
        <w:rPr>
          <w:rFonts w:asciiTheme="minorHAnsi" w:hAnsiTheme="minorHAnsi"/>
          <w:sz w:val="22"/>
          <w:szCs w:val="20"/>
        </w:rPr>
        <w:t xml:space="preserve">Marcin </w:t>
      </w:r>
      <w:proofErr w:type="spellStart"/>
      <w:r w:rsidR="00F84445">
        <w:rPr>
          <w:rFonts w:asciiTheme="minorHAnsi" w:hAnsiTheme="minorHAnsi"/>
          <w:sz w:val="22"/>
          <w:szCs w:val="20"/>
        </w:rPr>
        <w:t>Rzepny</w:t>
      </w:r>
      <w:proofErr w:type="spellEnd"/>
      <w:r w:rsidR="00F84445">
        <w:rPr>
          <w:rFonts w:asciiTheme="minorHAnsi" w:hAnsiTheme="minorHAnsi"/>
          <w:sz w:val="22"/>
          <w:szCs w:val="20"/>
        </w:rPr>
        <w:t xml:space="preserve">, </w:t>
      </w:r>
      <w:r w:rsidRPr="00352929">
        <w:rPr>
          <w:rFonts w:asciiTheme="minorHAnsi" w:hAnsiTheme="minorHAnsi"/>
          <w:sz w:val="22"/>
          <w:szCs w:val="20"/>
        </w:rPr>
        <w:t xml:space="preserve">tel. 55 261 41 67, e-mail: </w:t>
      </w:r>
      <w:hyperlink r:id="rId8" w:history="1">
        <w:r w:rsidR="00352929" w:rsidRPr="00F80376">
          <w:rPr>
            <w:rStyle w:val="Hipercze"/>
            <w:rFonts w:asciiTheme="minorHAnsi" w:hAnsiTheme="minorHAnsi"/>
            <w:sz w:val="22"/>
            <w:szCs w:val="20"/>
          </w:rPr>
          <w:t>drogi@gminakwidzyn.pl</w:t>
        </w:r>
      </w:hyperlink>
    </w:p>
    <w:p w:rsidR="00367C7A" w:rsidRPr="00352929" w:rsidRDefault="00367C7A" w:rsidP="00F34BF3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Theme="minorHAnsi" w:hAnsiTheme="minorHAnsi"/>
          <w:sz w:val="22"/>
          <w:szCs w:val="20"/>
        </w:rPr>
      </w:pPr>
      <w:r w:rsidRPr="00352929">
        <w:rPr>
          <w:rFonts w:asciiTheme="minorHAnsi" w:hAnsiTheme="minorHAnsi"/>
          <w:sz w:val="22"/>
          <w:szCs w:val="20"/>
        </w:rPr>
        <w:t>Niniejsza informacja została umieszczona na stronie internetowej urzędu:</w:t>
      </w:r>
      <w:r w:rsidR="009F5EC0" w:rsidRPr="00352929">
        <w:rPr>
          <w:rFonts w:asciiTheme="minorHAnsi" w:hAnsiTheme="minorHAnsi"/>
          <w:sz w:val="22"/>
          <w:szCs w:val="20"/>
        </w:rPr>
        <w:t xml:space="preserve"> www</w:t>
      </w:r>
      <w:r w:rsidRPr="00352929">
        <w:rPr>
          <w:rFonts w:asciiTheme="minorHAnsi" w:hAnsiTheme="minorHAnsi"/>
          <w:sz w:val="22"/>
          <w:szCs w:val="20"/>
        </w:rPr>
        <w:t>.bip</w:t>
      </w:r>
      <w:r w:rsidR="009F5EC0" w:rsidRPr="00352929">
        <w:rPr>
          <w:rFonts w:asciiTheme="minorHAnsi" w:hAnsiTheme="minorHAnsi"/>
          <w:sz w:val="22"/>
          <w:szCs w:val="20"/>
        </w:rPr>
        <w:t>.</w:t>
      </w:r>
      <w:r w:rsidRPr="00352929">
        <w:rPr>
          <w:rFonts w:asciiTheme="minorHAnsi" w:hAnsiTheme="minorHAnsi"/>
          <w:sz w:val="22"/>
          <w:szCs w:val="20"/>
        </w:rPr>
        <w:t>gmina</w:t>
      </w:r>
      <w:r w:rsidR="009F5EC0" w:rsidRPr="00352929">
        <w:rPr>
          <w:rFonts w:asciiTheme="minorHAnsi" w:hAnsiTheme="minorHAnsi"/>
          <w:sz w:val="22"/>
          <w:szCs w:val="20"/>
        </w:rPr>
        <w:t>kwidzyn.pl</w:t>
      </w:r>
      <w:r w:rsidRPr="00352929">
        <w:rPr>
          <w:rFonts w:asciiTheme="minorHAnsi" w:hAnsiTheme="minorHAnsi"/>
          <w:sz w:val="22"/>
          <w:szCs w:val="20"/>
        </w:rPr>
        <w:t xml:space="preserve">. Formularz ofertowy do pobrania w Urzędzie Gminy </w:t>
      </w:r>
      <w:r w:rsidR="009F5EC0" w:rsidRPr="00352929">
        <w:rPr>
          <w:rFonts w:asciiTheme="minorHAnsi" w:hAnsiTheme="minorHAnsi"/>
          <w:sz w:val="22"/>
          <w:szCs w:val="20"/>
        </w:rPr>
        <w:t>Kwidzyn</w:t>
      </w:r>
      <w:r w:rsidRPr="00352929">
        <w:rPr>
          <w:rFonts w:asciiTheme="minorHAnsi" w:hAnsiTheme="minorHAnsi"/>
          <w:sz w:val="22"/>
          <w:szCs w:val="20"/>
        </w:rPr>
        <w:t xml:space="preserve"> i na powyższej stronie internetowej.</w:t>
      </w:r>
    </w:p>
    <w:p w:rsidR="008C1294" w:rsidRPr="00352929" w:rsidRDefault="00F34BF3" w:rsidP="00352929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eastAsiaTheme="minorHAnsi" w:hAnsi="Arial" w:cs="Arial"/>
          <w:sz w:val="22"/>
          <w:szCs w:val="20"/>
          <w:lang w:eastAsia="en-US"/>
        </w:rPr>
      </w:pPr>
      <w:r w:rsidRPr="00352929">
        <w:rPr>
          <w:rFonts w:asciiTheme="minorHAnsi" w:hAnsiTheme="minorHAnsi"/>
          <w:sz w:val="22"/>
          <w:szCs w:val="20"/>
        </w:rPr>
        <w:t>Zamawiający zastrzega sobie prawo odwołania postępowania w każdej chwili do dnia zawarcia umowy bez podania przyczyny.</w:t>
      </w:r>
    </w:p>
    <w:sectPr w:rsidR="008C1294" w:rsidRPr="00352929" w:rsidSect="00C33708">
      <w:pgSz w:w="11906" w:h="16838" w:code="9"/>
      <w:pgMar w:top="851" w:right="1133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42" w:rsidRDefault="00DD2F42" w:rsidP="00485210">
      <w:r>
        <w:separator/>
      </w:r>
    </w:p>
  </w:endnote>
  <w:endnote w:type="continuationSeparator" w:id="0">
    <w:p w:rsidR="00DD2F42" w:rsidRDefault="00DD2F42" w:rsidP="0048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42" w:rsidRDefault="00DD2F42" w:rsidP="00485210">
      <w:r>
        <w:separator/>
      </w:r>
    </w:p>
  </w:footnote>
  <w:footnote w:type="continuationSeparator" w:id="0">
    <w:p w:rsidR="00DD2F42" w:rsidRDefault="00DD2F42" w:rsidP="0048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35E2"/>
    <w:multiLevelType w:val="hybridMultilevel"/>
    <w:tmpl w:val="17B01930"/>
    <w:lvl w:ilvl="0" w:tplc="53C06676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E50F18"/>
    <w:multiLevelType w:val="hybridMultilevel"/>
    <w:tmpl w:val="F45CF888"/>
    <w:lvl w:ilvl="0" w:tplc="21E81C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1A29"/>
    <w:multiLevelType w:val="hybridMultilevel"/>
    <w:tmpl w:val="C192AA76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A4E8C96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F3BA1"/>
    <w:multiLevelType w:val="hybridMultilevel"/>
    <w:tmpl w:val="F0989FE6"/>
    <w:lvl w:ilvl="0" w:tplc="354031DA">
      <w:start w:val="1"/>
      <w:numFmt w:val="lowerLetter"/>
      <w:lvlText w:val="%1)"/>
      <w:lvlJc w:val="left"/>
      <w:pPr>
        <w:ind w:left="4188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37963D0A"/>
    <w:multiLevelType w:val="hybridMultilevel"/>
    <w:tmpl w:val="A850A9E4"/>
    <w:lvl w:ilvl="0" w:tplc="5CE2CA26">
      <w:start w:val="1"/>
      <w:numFmt w:val="decimal"/>
      <w:lvlText w:val="%1)"/>
      <w:lvlJc w:val="left"/>
      <w:pPr>
        <w:ind w:left="-170" w:firstLine="170"/>
      </w:pPr>
      <w:rPr>
        <w:rFonts w:hint="default"/>
        <w:b w:val="0"/>
      </w:rPr>
    </w:lvl>
    <w:lvl w:ilvl="1" w:tplc="02607EB2">
      <w:start w:val="1"/>
      <w:numFmt w:val="lowerLetter"/>
      <w:lvlText w:val="%2)"/>
      <w:lvlJc w:val="left"/>
      <w:pPr>
        <w:ind w:left="2149" w:hanging="360"/>
      </w:pPr>
      <w:rPr>
        <w:rFonts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8B59A3"/>
    <w:multiLevelType w:val="hybridMultilevel"/>
    <w:tmpl w:val="8DA43F24"/>
    <w:lvl w:ilvl="0" w:tplc="94143054">
      <w:start w:val="1"/>
      <w:numFmt w:val="decimal"/>
      <w:lvlText w:val="%1)"/>
      <w:lvlJc w:val="left"/>
      <w:pPr>
        <w:ind w:left="927" w:hanging="360"/>
      </w:pPr>
      <w:rPr>
        <w:rFonts w:cs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691A84"/>
    <w:multiLevelType w:val="hybridMultilevel"/>
    <w:tmpl w:val="5456BA24"/>
    <w:lvl w:ilvl="0" w:tplc="68B427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A503C"/>
    <w:multiLevelType w:val="hybridMultilevel"/>
    <w:tmpl w:val="F0989FE6"/>
    <w:lvl w:ilvl="0" w:tplc="354031DA">
      <w:start w:val="1"/>
      <w:numFmt w:val="lowerLetter"/>
      <w:lvlText w:val="%1)"/>
      <w:lvlJc w:val="left"/>
      <w:pPr>
        <w:ind w:left="4188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63AE67C8"/>
    <w:multiLevelType w:val="hybridMultilevel"/>
    <w:tmpl w:val="17B01930"/>
    <w:lvl w:ilvl="0" w:tplc="53C066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13EA7"/>
    <w:multiLevelType w:val="hybridMultilevel"/>
    <w:tmpl w:val="A732B600"/>
    <w:lvl w:ilvl="0" w:tplc="442EF056">
      <w:start w:val="9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52C6C4C"/>
    <w:multiLevelType w:val="multilevel"/>
    <w:tmpl w:val="EE54A2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>
    <w:nsid w:val="7F3310E3"/>
    <w:multiLevelType w:val="hybridMultilevel"/>
    <w:tmpl w:val="4782CC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DC"/>
    <w:rsid w:val="00022A05"/>
    <w:rsid w:val="00051A63"/>
    <w:rsid w:val="0007350B"/>
    <w:rsid w:val="000907A1"/>
    <w:rsid w:val="000A30F9"/>
    <w:rsid w:val="00104E21"/>
    <w:rsid w:val="001065FB"/>
    <w:rsid w:val="0012067A"/>
    <w:rsid w:val="00131D64"/>
    <w:rsid w:val="001833FF"/>
    <w:rsid w:val="00186A2B"/>
    <w:rsid w:val="001A7BB2"/>
    <w:rsid w:val="00200C14"/>
    <w:rsid w:val="00206448"/>
    <w:rsid w:val="00227F26"/>
    <w:rsid w:val="002343CE"/>
    <w:rsid w:val="00244604"/>
    <w:rsid w:val="002D54A3"/>
    <w:rsid w:val="002F3542"/>
    <w:rsid w:val="002F7856"/>
    <w:rsid w:val="00331A4A"/>
    <w:rsid w:val="00352929"/>
    <w:rsid w:val="00367C7A"/>
    <w:rsid w:val="003A1A55"/>
    <w:rsid w:val="003B6201"/>
    <w:rsid w:val="00417739"/>
    <w:rsid w:val="00436EC2"/>
    <w:rsid w:val="00457E70"/>
    <w:rsid w:val="00485210"/>
    <w:rsid w:val="004A72B1"/>
    <w:rsid w:val="004B5192"/>
    <w:rsid w:val="004B7587"/>
    <w:rsid w:val="004F3909"/>
    <w:rsid w:val="00510345"/>
    <w:rsid w:val="00512AED"/>
    <w:rsid w:val="00521536"/>
    <w:rsid w:val="0052597C"/>
    <w:rsid w:val="00566209"/>
    <w:rsid w:val="00586948"/>
    <w:rsid w:val="00592570"/>
    <w:rsid w:val="00593285"/>
    <w:rsid w:val="005956E4"/>
    <w:rsid w:val="005C091F"/>
    <w:rsid w:val="005C1EF5"/>
    <w:rsid w:val="005F52E1"/>
    <w:rsid w:val="00604487"/>
    <w:rsid w:val="00670008"/>
    <w:rsid w:val="00675A84"/>
    <w:rsid w:val="00685A8D"/>
    <w:rsid w:val="006B0E5E"/>
    <w:rsid w:val="006B2FEF"/>
    <w:rsid w:val="006F4C11"/>
    <w:rsid w:val="00761913"/>
    <w:rsid w:val="00765A6D"/>
    <w:rsid w:val="00766C82"/>
    <w:rsid w:val="00794879"/>
    <w:rsid w:val="00823DE4"/>
    <w:rsid w:val="00870A9B"/>
    <w:rsid w:val="008804FF"/>
    <w:rsid w:val="00890684"/>
    <w:rsid w:val="0089241E"/>
    <w:rsid w:val="008B5100"/>
    <w:rsid w:val="008C1294"/>
    <w:rsid w:val="008E26E6"/>
    <w:rsid w:val="008F5EF3"/>
    <w:rsid w:val="009179A7"/>
    <w:rsid w:val="009205D0"/>
    <w:rsid w:val="009772CA"/>
    <w:rsid w:val="009A6D58"/>
    <w:rsid w:val="009C257A"/>
    <w:rsid w:val="009D6D1E"/>
    <w:rsid w:val="009F5EC0"/>
    <w:rsid w:val="00A42F45"/>
    <w:rsid w:val="00A61818"/>
    <w:rsid w:val="00A72D26"/>
    <w:rsid w:val="00A81155"/>
    <w:rsid w:val="00A84C10"/>
    <w:rsid w:val="00B000DC"/>
    <w:rsid w:val="00B6092C"/>
    <w:rsid w:val="00B84D01"/>
    <w:rsid w:val="00B91AF2"/>
    <w:rsid w:val="00B94D00"/>
    <w:rsid w:val="00BA05FC"/>
    <w:rsid w:val="00BA4F4A"/>
    <w:rsid w:val="00BE6A42"/>
    <w:rsid w:val="00C20FF2"/>
    <w:rsid w:val="00C33708"/>
    <w:rsid w:val="00C93C0C"/>
    <w:rsid w:val="00CC252C"/>
    <w:rsid w:val="00CC46C3"/>
    <w:rsid w:val="00CE2999"/>
    <w:rsid w:val="00CE5402"/>
    <w:rsid w:val="00CF5C0D"/>
    <w:rsid w:val="00CF77FD"/>
    <w:rsid w:val="00D747A4"/>
    <w:rsid w:val="00D91E2F"/>
    <w:rsid w:val="00DD13B0"/>
    <w:rsid w:val="00DD2F42"/>
    <w:rsid w:val="00DD6D8F"/>
    <w:rsid w:val="00E324E4"/>
    <w:rsid w:val="00E42E08"/>
    <w:rsid w:val="00E6131C"/>
    <w:rsid w:val="00EA291E"/>
    <w:rsid w:val="00EB732D"/>
    <w:rsid w:val="00EC06E6"/>
    <w:rsid w:val="00ED71F2"/>
    <w:rsid w:val="00EF5A82"/>
    <w:rsid w:val="00F233F0"/>
    <w:rsid w:val="00F34BF3"/>
    <w:rsid w:val="00F84445"/>
    <w:rsid w:val="00F903EC"/>
    <w:rsid w:val="00F9384B"/>
    <w:rsid w:val="00FC5180"/>
    <w:rsid w:val="00FD710B"/>
    <w:rsid w:val="00FE1958"/>
    <w:rsid w:val="00FE74C1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D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04E21"/>
    <w:pPr>
      <w:jc w:val="center"/>
    </w:pPr>
    <w:rPr>
      <w:sz w:val="72"/>
      <w:szCs w:val="40"/>
    </w:rPr>
  </w:style>
  <w:style w:type="character" w:customStyle="1" w:styleId="TekstpodstawowyZnak">
    <w:name w:val="Tekst podstawowy Znak"/>
    <w:basedOn w:val="Domylnaczcionkaakapitu"/>
    <w:link w:val="Tekstpodstawowy"/>
    <w:rsid w:val="00104E21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NormalnyWebZnak">
    <w:name w:val="Normalny (Web) Znak"/>
    <w:basedOn w:val="Domylnaczcionkaakapitu"/>
    <w:rsid w:val="00104E21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367C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D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04E21"/>
    <w:pPr>
      <w:jc w:val="center"/>
    </w:pPr>
    <w:rPr>
      <w:sz w:val="72"/>
      <w:szCs w:val="40"/>
    </w:rPr>
  </w:style>
  <w:style w:type="character" w:customStyle="1" w:styleId="TekstpodstawowyZnak">
    <w:name w:val="Tekst podstawowy Znak"/>
    <w:basedOn w:val="Domylnaczcionkaakapitu"/>
    <w:link w:val="Tekstpodstawowy"/>
    <w:rsid w:val="00104E21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NormalnyWebZnak">
    <w:name w:val="Normalny (Web) Znak"/>
    <w:basedOn w:val="Domylnaczcionkaakapitu"/>
    <w:rsid w:val="00104E21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367C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gminakwidzy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2019-10-24T08:55:00Z</cp:lastPrinted>
  <dcterms:created xsi:type="dcterms:W3CDTF">2020-10-30T11:26:00Z</dcterms:created>
  <dcterms:modified xsi:type="dcterms:W3CDTF">2020-10-30T11:26:00Z</dcterms:modified>
</cp:coreProperties>
</file>