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3F" w:rsidRDefault="003A2B3F" w:rsidP="003A2B3F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OBWIESZCZENIE</w:t>
      </w:r>
    </w:p>
    <w:p w:rsidR="003A2B3F" w:rsidRDefault="003A2B3F" w:rsidP="003A2B3F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Wójta Gminy Kwidzyn</w:t>
      </w:r>
    </w:p>
    <w:p w:rsidR="003A2B3F" w:rsidRDefault="00D266F3" w:rsidP="003A2B3F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z dnia </w:t>
      </w:r>
      <w:r w:rsidR="00DB21FA">
        <w:rPr>
          <w:rFonts w:asciiTheme="minorHAnsi" w:hAnsiTheme="minorHAnsi"/>
          <w:szCs w:val="28"/>
        </w:rPr>
        <w:t>4</w:t>
      </w:r>
      <w:r w:rsidR="00321FAA">
        <w:rPr>
          <w:rFonts w:asciiTheme="minorHAnsi" w:hAnsiTheme="minorHAnsi"/>
          <w:szCs w:val="28"/>
        </w:rPr>
        <w:t xml:space="preserve"> listopada</w:t>
      </w:r>
      <w:r w:rsidR="00781B04">
        <w:rPr>
          <w:rFonts w:asciiTheme="minorHAnsi" w:hAnsiTheme="minorHAnsi"/>
          <w:szCs w:val="28"/>
        </w:rPr>
        <w:t xml:space="preserve"> 2016</w:t>
      </w:r>
      <w:r w:rsidR="003A2B3F">
        <w:rPr>
          <w:rFonts w:asciiTheme="minorHAnsi" w:hAnsiTheme="minorHAnsi"/>
          <w:szCs w:val="28"/>
        </w:rPr>
        <w:t>r.</w:t>
      </w:r>
    </w:p>
    <w:p w:rsidR="003A2B3F" w:rsidRDefault="003A2B3F" w:rsidP="003A2B3F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3A2B3F" w:rsidRDefault="003A2B3F" w:rsidP="003A2B3F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3A2B3F" w:rsidRPr="00B41A09" w:rsidRDefault="003A2B3F" w:rsidP="003A2B3F">
      <w:pPr>
        <w:pStyle w:val="Tytu"/>
        <w:spacing w:line="360" w:lineRule="auto"/>
        <w:rPr>
          <w:rFonts w:asciiTheme="minorHAnsi" w:hAnsiTheme="minorHAnsi"/>
          <w:sz w:val="10"/>
          <w:szCs w:val="10"/>
        </w:rPr>
      </w:pPr>
    </w:p>
    <w:p w:rsidR="003A2B3F" w:rsidRPr="00781B04" w:rsidRDefault="003A2B3F" w:rsidP="003A2B3F">
      <w:p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Theme="minorHAnsi" w:hAnsiTheme="minorHAnsi"/>
          <w:sz w:val="28"/>
          <w:szCs w:val="28"/>
        </w:rPr>
        <w:tab/>
      </w:r>
      <w:r w:rsidRPr="00781B04">
        <w:rPr>
          <w:rFonts w:asciiTheme="minorHAnsi" w:hAnsiTheme="minorHAnsi"/>
          <w:sz w:val="26"/>
          <w:szCs w:val="26"/>
        </w:rPr>
        <w:t>Działając na podstawie przepisów art. 53 ust. 1 ustawy z dnia 27 marca 2003r. o planowaniu  i zagospo</w:t>
      </w:r>
      <w:r w:rsidR="00D266F3">
        <w:rPr>
          <w:rFonts w:asciiTheme="minorHAnsi" w:hAnsiTheme="minorHAnsi"/>
          <w:sz w:val="26"/>
          <w:szCs w:val="26"/>
        </w:rPr>
        <w:t>darowaniu przestrzennym (</w:t>
      </w:r>
      <w:r w:rsidR="00D266F3" w:rsidRPr="00D266F3">
        <w:rPr>
          <w:rFonts w:asciiTheme="minorHAnsi" w:hAnsiTheme="minorHAnsi"/>
          <w:sz w:val="26"/>
          <w:szCs w:val="26"/>
        </w:rPr>
        <w:t>Dz. U z 2016r. poz. 778</w:t>
      </w:r>
      <w:r w:rsidR="00D266F3">
        <w:rPr>
          <w:rFonts w:asciiTheme="minorHAnsi" w:hAnsiTheme="minorHAnsi"/>
          <w:sz w:val="26"/>
          <w:szCs w:val="26"/>
        </w:rPr>
        <w:t xml:space="preserve"> </w:t>
      </w:r>
      <w:r w:rsidRPr="00781B04">
        <w:rPr>
          <w:rFonts w:asciiTheme="minorHAnsi" w:hAnsiTheme="minorHAnsi"/>
          <w:sz w:val="26"/>
          <w:szCs w:val="26"/>
        </w:rPr>
        <w:t xml:space="preserve">z późn. zmianami) zawiadamiam o wszczęciu na wniosek </w:t>
      </w:r>
      <w:r w:rsidR="00781B04" w:rsidRPr="00781B04">
        <w:rPr>
          <w:rFonts w:ascii="Calibri" w:hAnsi="Calibri"/>
          <w:sz w:val="26"/>
          <w:szCs w:val="26"/>
        </w:rPr>
        <w:t>z dnia 17 października</w:t>
      </w:r>
      <w:r w:rsidRPr="00781B04">
        <w:rPr>
          <w:rFonts w:ascii="Calibri" w:hAnsi="Calibri"/>
          <w:sz w:val="26"/>
          <w:szCs w:val="26"/>
        </w:rPr>
        <w:t xml:space="preserve"> </w:t>
      </w:r>
      <w:r w:rsidR="00FE52B4" w:rsidRPr="00781B04">
        <w:rPr>
          <w:rFonts w:ascii="Calibri" w:hAnsi="Calibri"/>
          <w:sz w:val="26"/>
          <w:szCs w:val="26"/>
        </w:rPr>
        <w:t xml:space="preserve">2016r., </w:t>
      </w:r>
      <w:r w:rsidR="00401014">
        <w:rPr>
          <w:rFonts w:ascii="Calibri" w:hAnsi="Calibri"/>
          <w:sz w:val="26"/>
          <w:szCs w:val="26"/>
        </w:rPr>
        <w:br/>
      </w:r>
      <w:r w:rsidR="00FE52B4" w:rsidRPr="00781B04">
        <w:rPr>
          <w:rFonts w:ascii="Calibri" w:hAnsi="Calibri"/>
          <w:sz w:val="26"/>
          <w:szCs w:val="26"/>
        </w:rPr>
        <w:t xml:space="preserve">Pana </w:t>
      </w:r>
      <w:r w:rsidR="00781B04" w:rsidRPr="00781B04">
        <w:rPr>
          <w:rFonts w:ascii="Calibri" w:hAnsi="Calibri"/>
          <w:sz w:val="26"/>
          <w:szCs w:val="26"/>
        </w:rPr>
        <w:t>Jakuba Zielińskiego</w:t>
      </w:r>
      <w:r w:rsidR="00DF49E3" w:rsidRPr="00781B04">
        <w:rPr>
          <w:rFonts w:ascii="Calibri" w:hAnsi="Calibri"/>
          <w:sz w:val="26"/>
          <w:szCs w:val="26"/>
        </w:rPr>
        <w:t xml:space="preserve"> </w:t>
      </w:r>
      <w:r w:rsidRPr="00781B04">
        <w:rPr>
          <w:rFonts w:ascii="Calibri" w:hAnsi="Calibri"/>
          <w:sz w:val="26"/>
          <w:szCs w:val="26"/>
        </w:rPr>
        <w:t>działającego na podstawie p</w:t>
      </w:r>
      <w:r w:rsidR="00781B04">
        <w:rPr>
          <w:rFonts w:ascii="Calibri" w:hAnsi="Calibri"/>
          <w:sz w:val="26"/>
          <w:szCs w:val="26"/>
        </w:rPr>
        <w:t>ełnomocnictwa udzielonego przez</w:t>
      </w:r>
      <w:r w:rsidR="00BC5DFC">
        <w:rPr>
          <w:rFonts w:ascii="Calibri" w:hAnsi="Calibri"/>
          <w:sz w:val="26"/>
          <w:szCs w:val="26"/>
        </w:rPr>
        <w:t xml:space="preserve"> firmę </w:t>
      </w:r>
      <w:proofErr w:type="spellStart"/>
      <w:r w:rsidR="00BC5DFC">
        <w:rPr>
          <w:rFonts w:ascii="Calibri" w:hAnsi="Calibri"/>
          <w:sz w:val="26"/>
          <w:szCs w:val="26"/>
        </w:rPr>
        <w:t>Ventus</w:t>
      </w:r>
      <w:proofErr w:type="spellEnd"/>
      <w:r w:rsidR="00BC5DFC">
        <w:rPr>
          <w:rFonts w:ascii="Calibri" w:hAnsi="Calibri"/>
          <w:sz w:val="26"/>
          <w:szCs w:val="26"/>
        </w:rPr>
        <w:t xml:space="preserve"> Kwidzyn Sp. z o.o.</w:t>
      </w:r>
      <w:r w:rsidRPr="00781B04">
        <w:rPr>
          <w:rFonts w:ascii="Calibri" w:hAnsi="Calibri"/>
          <w:sz w:val="26"/>
          <w:szCs w:val="26"/>
        </w:rPr>
        <w:t xml:space="preserve">, </w:t>
      </w:r>
      <w:r w:rsidR="00781B04">
        <w:rPr>
          <w:rFonts w:ascii="Calibri" w:hAnsi="Calibri"/>
          <w:sz w:val="26"/>
          <w:szCs w:val="26"/>
        </w:rPr>
        <w:t xml:space="preserve">postępowania administracyjnego </w:t>
      </w:r>
      <w:r w:rsidRPr="00781B04">
        <w:rPr>
          <w:rFonts w:ascii="Calibri" w:hAnsi="Calibri"/>
          <w:sz w:val="26"/>
          <w:szCs w:val="26"/>
        </w:rPr>
        <w:t>w sprawie ustalenia lokalizacji inwestycji celu publicznego</w:t>
      </w:r>
      <w:r w:rsidR="00D266F3">
        <w:rPr>
          <w:rFonts w:ascii="Calibri" w:hAnsi="Calibri"/>
          <w:sz w:val="26"/>
          <w:szCs w:val="26"/>
        </w:rPr>
        <w:t xml:space="preserve"> dla inwestycji</w:t>
      </w:r>
      <w:r w:rsidRPr="00781B04">
        <w:rPr>
          <w:rFonts w:ascii="Calibri" w:hAnsi="Calibri"/>
          <w:sz w:val="26"/>
          <w:szCs w:val="26"/>
        </w:rPr>
        <w:t xml:space="preserve"> polegającej na </w:t>
      </w:r>
      <w:r w:rsidR="00FE52B4" w:rsidRPr="00781B04">
        <w:rPr>
          <w:rFonts w:asciiTheme="minorHAnsi" w:hAnsiTheme="minorHAnsi"/>
          <w:sz w:val="26"/>
          <w:szCs w:val="26"/>
        </w:rPr>
        <w:t>budowie</w:t>
      </w:r>
      <w:r w:rsidR="00781B04" w:rsidRPr="00781B04">
        <w:rPr>
          <w:rFonts w:asciiTheme="minorHAnsi" w:hAnsiTheme="minorHAnsi"/>
          <w:sz w:val="26"/>
          <w:szCs w:val="26"/>
        </w:rPr>
        <w:t xml:space="preserve"> elektroenergetycznej linii kablowej średniego napięcia (SN) wraz z kanalizacją teletechniczną, światłowodem oraz uziemieniem liniowym</w:t>
      </w:r>
      <w:r w:rsidR="00FE52B4" w:rsidRPr="00781B04">
        <w:rPr>
          <w:rFonts w:asciiTheme="minorHAnsi" w:hAnsiTheme="minorHAnsi"/>
          <w:sz w:val="26"/>
          <w:szCs w:val="26"/>
        </w:rPr>
        <w:t>. Inwestycja obejmuje nieruchomości oznaczone nr działek</w:t>
      </w:r>
      <w:r w:rsidR="007F6B62">
        <w:rPr>
          <w:rFonts w:asciiTheme="minorHAnsi" w:hAnsiTheme="minorHAnsi"/>
          <w:sz w:val="26"/>
          <w:szCs w:val="26"/>
        </w:rPr>
        <w:t>:</w:t>
      </w:r>
      <w:r w:rsidR="00FE52B4" w:rsidRPr="00781B04">
        <w:rPr>
          <w:rFonts w:asciiTheme="minorHAnsi" w:hAnsiTheme="minorHAnsi"/>
          <w:sz w:val="26"/>
          <w:szCs w:val="26"/>
        </w:rPr>
        <w:t xml:space="preserve"> </w:t>
      </w:r>
      <w:r w:rsidR="00781B04" w:rsidRPr="00781B04">
        <w:rPr>
          <w:rFonts w:asciiTheme="minorHAnsi" w:hAnsiTheme="minorHAnsi"/>
          <w:sz w:val="26"/>
          <w:szCs w:val="26"/>
        </w:rPr>
        <w:t>267/1, 269/8, 279, 297, 294, 296, 295, 265/1, 264, 242, 200, 199, 198, 197, 195/22, 195/21, 195/17, 195/28, 195/25, 195/36, 194, 193/1, 190/7, 184/4, 184/3, 184/2, 183/4, 183/3, 183/2, 183/1, 182/1, 181/1, 180/4, 179/9, 178/12, 175/6, 174/6, 172/5, 120, 116, 113, 115, 105/1, 41, 40, 39, 38, 63, 96, 46, 47, 94/2, 103, 93/1, 45, 43, 269/10,</w:t>
      </w:r>
      <w:r w:rsidR="002E5935" w:rsidRPr="00781B04">
        <w:rPr>
          <w:rFonts w:asciiTheme="minorHAnsi" w:hAnsiTheme="minorHAnsi"/>
          <w:sz w:val="26"/>
          <w:szCs w:val="26"/>
        </w:rPr>
        <w:t xml:space="preserve"> położonych</w:t>
      </w:r>
      <w:r w:rsidRPr="00781B04">
        <w:rPr>
          <w:rFonts w:asciiTheme="minorHAnsi" w:hAnsiTheme="minorHAnsi"/>
          <w:sz w:val="26"/>
          <w:szCs w:val="26"/>
        </w:rPr>
        <w:t xml:space="preserve"> w obrębie geodezyjnym </w:t>
      </w:r>
      <w:r w:rsidR="00781B04" w:rsidRPr="00781B04">
        <w:rPr>
          <w:rFonts w:asciiTheme="minorHAnsi" w:hAnsiTheme="minorHAnsi"/>
          <w:sz w:val="26"/>
          <w:szCs w:val="26"/>
        </w:rPr>
        <w:t>Mareza</w:t>
      </w:r>
      <w:r w:rsidR="007F6B62">
        <w:rPr>
          <w:rFonts w:asciiTheme="minorHAnsi" w:hAnsiTheme="minorHAnsi"/>
          <w:sz w:val="26"/>
          <w:szCs w:val="26"/>
        </w:rPr>
        <w:t>,</w:t>
      </w:r>
      <w:r w:rsidRPr="00781B04">
        <w:rPr>
          <w:rFonts w:asciiTheme="minorHAnsi" w:hAnsiTheme="minorHAnsi"/>
          <w:sz w:val="26"/>
          <w:szCs w:val="26"/>
        </w:rPr>
        <w:t xml:space="preserve"> </w:t>
      </w:r>
      <w:r w:rsidR="00321FAA">
        <w:rPr>
          <w:rFonts w:asciiTheme="minorHAnsi" w:hAnsiTheme="minorHAnsi"/>
          <w:sz w:val="26"/>
          <w:szCs w:val="26"/>
        </w:rPr>
        <w:t xml:space="preserve">w gminie </w:t>
      </w:r>
      <w:r w:rsidRPr="00781B04">
        <w:rPr>
          <w:rFonts w:asciiTheme="minorHAnsi" w:hAnsiTheme="minorHAnsi"/>
          <w:sz w:val="26"/>
          <w:szCs w:val="26"/>
        </w:rPr>
        <w:t>Kwidzyn</w:t>
      </w:r>
      <w:r w:rsidRPr="00781B04">
        <w:rPr>
          <w:rFonts w:ascii="Calibri" w:hAnsi="Calibri"/>
          <w:sz w:val="26"/>
          <w:szCs w:val="26"/>
        </w:rPr>
        <w:t xml:space="preserve">. </w:t>
      </w:r>
      <w:bookmarkStart w:id="0" w:name="_GoBack"/>
      <w:bookmarkEnd w:id="0"/>
    </w:p>
    <w:p w:rsidR="003A2B3F" w:rsidRPr="00781B04" w:rsidRDefault="003A2B3F" w:rsidP="003A2B3F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781B04">
        <w:rPr>
          <w:rFonts w:asciiTheme="minorHAnsi" w:hAnsiTheme="minorHAnsi"/>
          <w:sz w:val="26"/>
          <w:szCs w:val="26"/>
        </w:rPr>
        <w:t xml:space="preserve">  </w:t>
      </w:r>
      <w:r w:rsidRPr="00781B04">
        <w:rPr>
          <w:rFonts w:asciiTheme="minorHAnsi" w:hAnsiTheme="minorHAnsi"/>
          <w:sz w:val="26"/>
          <w:szCs w:val="26"/>
        </w:rPr>
        <w:tab/>
        <w:t>Wniosek o ustalenie lokalizacji inwestycji celu pub</w:t>
      </w:r>
      <w:r w:rsidR="00781B04" w:rsidRPr="00781B04">
        <w:rPr>
          <w:rFonts w:asciiTheme="minorHAnsi" w:hAnsiTheme="minorHAnsi"/>
          <w:sz w:val="26"/>
          <w:szCs w:val="26"/>
        </w:rPr>
        <w:t>licznego (nr sprawy GP.I.6733.36</w:t>
      </w:r>
      <w:r w:rsidRPr="00781B04">
        <w:rPr>
          <w:rFonts w:asciiTheme="minorHAnsi" w:hAnsiTheme="minorHAnsi"/>
          <w:sz w:val="26"/>
          <w:szCs w:val="26"/>
        </w:rPr>
        <w:t xml:space="preserve">.2016) znajduje się na stanowisku ds. gospodarki przestrzennej </w:t>
      </w:r>
      <w:r w:rsidRPr="00781B04">
        <w:rPr>
          <w:rFonts w:asciiTheme="minorHAnsi" w:hAnsiTheme="minorHAnsi"/>
          <w:sz w:val="26"/>
          <w:szCs w:val="26"/>
        </w:rPr>
        <w:br/>
        <w:t>i budownictwa Urzędu Gminy Kwidzyn, ul. Grudziądzka 30, pokój nr 10.</w:t>
      </w:r>
    </w:p>
    <w:p w:rsidR="00215679" w:rsidRPr="00BC5DFC" w:rsidRDefault="003A2B3F" w:rsidP="00BC5DFC">
      <w:pPr>
        <w:spacing w:line="360" w:lineRule="auto"/>
        <w:ind w:firstLine="708"/>
        <w:jc w:val="both"/>
        <w:rPr>
          <w:rFonts w:asciiTheme="minorHAnsi" w:hAnsiTheme="minorHAnsi"/>
          <w:sz w:val="26"/>
          <w:szCs w:val="26"/>
        </w:rPr>
      </w:pPr>
      <w:r w:rsidRPr="00781B04">
        <w:rPr>
          <w:rFonts w:asciiTheme="minorHAnsi" w:hAnsiTheme="minorHAnsi"/>
          <w:sz w:val="26"/>
          <w:szCs w:val="26"/>
        </w:rPr>
        <w:t>Ewentualne uwagi i wnioski w  sprawie planowanej inwestycji należy składać na piśmie w Biurze Obsługi</w:t>
      </w:r>
      <w:r w:rsidR="00B1246D" w:rsidRPr="00781B04">
        <w:rPr>
          <w:rFonts w:asciiTheme="minorHAnsi" w:hAnsiTheme="minorHAnsi"/>
          <w:sz w:val="26"/>
          <w:szCs w:val="26"/>
        </w:rPr>
        <w:t xml:space="preserve"> Klienta Urzędu Gminy</w:t>
      </w:r>
      <w:r w:rsidR="00B80079">
        <w:rPr>
          <w:rFonts w:asciiTheme="minorHAnsi" w:hAnsiTheme="minorHAnsi"/>
          <w:sz w:val="26"/>
          <w:szCs w:val="26"/>
        </w:rPr>
        <w:t>, pokój nr 1, parter,</w:t>
      </w:r>
      <w:r w:rsidR="00B1246D" w:rsidRPr="00781B04">
        <w:rPr>
          <w:rFonts w:asciiTheme="minorHAnsi" w:hAnsiTheme="minorHAnsi"/>
          <w:sz w:val="26"/>
          <w:szCs w:val="26"/>
        </w:rPr>
        <w:t xml:space="preserve"> do dnia </w:t>
      </w:r>
      <w:r w:rsidR="00B80079">
        <w:rPr>
          <w:rFonts w:asciiTheme="minorHAnsi" w:hAnsiTheme="minorHAnsi"/>
          <w:sz w:val="26"/>
          <w:szCs w:val="26"/>
        </w:rPr>
        <w:br/>
      </w:r>
      <w:r w:rsidR="00DB21FA">
        <w:rPr>
          <w:rFonts w:asciiTheme="minorHAnsi" w:hAnsiTheme="minorHAnsi"/>
          <w:sz w:val="26"/>
          <w:szCs w:val="26"/>
        </w:rPr>
        <w:t>25</w:t>
      </w:r>
      <w:r w:rsidR="00781B04" w:rsidRPr="00781B04">
        <w:rPr>
          <w:rFonts w:asciiTheme="minorHAnsi" w:hAnsiTheme="minorHAnsi"/>
          <w:sz w:val="26"/>
          <w:szCs w:val="26"/>
        </w:rPr>
        <w:t xml:space="preserve"> listopada</w:t>
      </w:r>
      <w:r w:rsidR="00B1246D" w:rsidRPr="00781B04">
        <w:rPr>
          <w:rFonts w:asciiTheme="minorHAnsi" w:hAnsiTheme="minorHAnsi"/>
          <w:sz w:val="26"/>
          <w:szCs w:val="26"/>
        </w:rPr>
        <w:t xml:space="preserve"> </w:t>
      </w:r>
      <w:r w:rsidRPr="00781B04">
        <w:rPr>
          <w:rFonts w:asciiTheme="minorHAnsi" w:hAnsiTheme="minorHAnsi"/>
          <w:sz w:val="26"/>
          <w:szCs w:val="26"/>
        </w:rPr>
        <w:t>2016</w:t>
      </w:r>
      <w:r w:rsidR="00781B04" w:rsidRPr="00781B04">
        <w:rPr>
          <w:rFonts w:asciiTheme="minorHAnsi" w:hAnsiTheme="minorHAnsi"/>
          <w:sz w:val="26"/>
          <w:szCs w:val="26"/>
        </w:rPr>
        <w:t xml:space="preserve">r., </w:t>
      </w:r>
      <w:r w:rsidR="00BC5DFC">
        <w:rPr>
          <w:rFonts w:asciiTheme="minorHAnsi" w:hAnsiTheme="minorHAnsi"/>
          <w:sz w:val="26"/>
          <w:szCs w:val="26"/>
        </w:rPr>
        <w:t xml:space="preserve">w godzinach i dniach pracy Urzędu. </w:t>
      </w:r>
    </w:p>
    <w:p w:rsidR="003A2B3F" w:rsidRDefault="003A2B3F" w:rsidP="00DC7D0F">
      <w:pPr>
        <w:spacing w:line="360" w:lineRule="auto"/>
        <w:ind w:left="6372" w:firstLine="70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WÓJT</w:t>
      </w:r>
    </w:p>
    <w:p w:rsidR="00186F8A" w:rsidRDefault="003A2B3F" w:rsidP="00215679">
      <w:pPr>
        <w:spacing w:line="360" w:lineRule="auto"/>
        <w:jc w:val="center"/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Ewa Nowogrodzka</w:t>
      </w:r>
    </w:p>
    <w:p w:rsidR="00546A7E" w:rsidRPr="00546A7E" w:rsidRDefault="00546A7E" w:rsidP="00546A7E">
      <w:pPr>
        <w:spacing w:line="360" w:lineRule="auto"/>
        <w:jc w:val="both"/>
        <w:rPr>
          <w:sz w:val="18"/>
          <w:szCs w:val="18"/>
        </w:rPr>
      </w:pPr>
    </w:p>
    <w:sectPr w:rsidR="00546A7E" w:rsidRPr="00546A7E" w:rsidSect="00546A7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33"/>
    <w:rsid w:val="00076C58"/>
    <w:rsid w:val="00186F8A"/>
    <w:rsid w:val="00195E16"/>
    <w:rsid w:val="00215679"/>
    <w:rsid w:val="002E5935"/>
    <w:rsid w:val="00321FAA"/>
    <w:rsid w:val="003A2B3F"/>
    <w:rsid w:val="00401014"/>
    <w:rsid w:val="00546A7E"/>
    <w:rsid w:val="006D7A13"/>
    <w:rsid w:val="00781B04"/>
    <w:rsid w:val="007F6B62"/>
    <w:rsid w:val="00AD5AA0"/>
    <w:rsid w:val="00B1246D"/>
    <w:rsid w:val="00B41A09"/>
    <w:rsid w:val="00B80079"/>
    <w:rsid w:val="00BC5DFC"/>
    <w:rsid w:val="00D266F3"/>
    <w:rsid w:val="00DB21FA"/>
    <w:rsid w:val="00DC7D0F"/>
    <w:rsid w:val="00DF49E3"/>
    <w:rsid w:val="00F55533"/>
    <w:rsid w:val="00FE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A2B3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A2B3F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A2B3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A2B3F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B0DD-D108-412D-986D-466D0E38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ewozniak</cp:lastModifiedBy>
  <cp:revision>12</cp:revision>
  <cp:lastPrinted>2016-11-04T06:52:00Z</cp:lastPrinted>
  <dcterms:created xsi:type="dcterms:W3CDTF">2016-10-25T06:12:00Z</dcterms:created>
  <dcterms:modified xsi:type="dcterms:W3CDTF">2016-11-07T06:40:00Z</dcterms:modified>
</cp:coreProperties>
</file>