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286" w:rsidRDefault="00E11286" w:rsidP="00E11286">
      <w:pPr>
        <w:ind w:firstLine="6300"/>
        <w:jc w:val="both"/>
        <w:rPr>
          <w:sz w:val="20"/>
        </w:rPr>
      </w:pPr>
      <w:r>
        <w:rPr>
          <w:sz w:val="20"/>
        </w:rPr>
        <w:t>Zał. Nr 1</w:t>
      </w:r>
      <w:r w:rsidR="00CD596F">
        <w:rPr>
          <w:sz w:val="20"/>
        </w:rPr>
        <w:t xml:space="preserve"> do załącznika</w:t>
      </w:r>
    </w:p>
    <w:p w:rsidR="00CD596F" w:rsidRDefault="00E11286" w:rsidP="00E11286">
      <w:pPr>
        <w:ind w:firstLine="6300"/>
        <w:jc w:val="both"/>
        <w:rPr>
          <w:sz w:val="20"/>
        </w:rPr>
      </w:pPr>
      <w:r>
        <w:rPr>
          <w:sz w:val="20"/>
        </w:rPr>
        <w:t xml:space="preserve">do </w:t>
      </w:r>
      <w:r w:rsidR="00CD596F">
        <w:rPr>
          <w:sz w:val="20"/>
        </w:rPr>
        <w:t xml:space="preserve">Zarządzenia Nr </w:t>
      </w:r>
      <w:r w:rsidR="009F3641">
        <w:rPr>
          <w:sz w:val="20"/>
        </w:rPr>
        <w:t>33</w:t>
      </w:r>
      <w:r w:rsidR="00CD596F">
        <w:rPr>
          <w:sz w:val="20"/>
        </w:rPr>
        <w:t xml:space="preserve"> /14</w:t>
      </w:r>
    </w:p>
    <w:p w:rsidR="00CD596F" w:rsidRDefault="00E11286" w:rsidP="00E11286">
      <w:pPr>
        <w:ind w:firstLine="6300"/>
        <w:jc w:val="both"/>
        <w:rPr>
          <w:sz w:val="20"/>
        </w:rPr>
      </w:pPr>
      <w:r>
        <w:rPr>
          <w:sz w:val="20"/>
        </w:rPr>
        <w:t xml:space="preserve">Wójta Gminy </w:t>
      </w:r>
      <w:r w:rsidR="00CD596F">
        <w:rPr>
          <w:sz w:val="20"/>
        </w:rPr>
        <w:t xml:space="preserve">Kwidzyn </w:t>
      </w:r>
    </w:p>
    <w:p w:rsidR="00E11286" w:rsidRDefault="00CD596F" w:rsidP="00E11286">
      <w:pPr>
        <w:ind w:firstLine="6300"/>
        <w:jc w:val="both"/>
        <w:rPr>
          <w:sz w:val="20"/>
        </w:rPr>
      </w:pPr>
      <w:r>
        <w:rPr>
          <w:sz w:val="20"/>
        </w:rPr>
        <w:t xml:space="preserve">z dnia </w:t>
      </w:r>
      <w:r w:rsidR="009F3641">
        <w:rPr>
          <w:sz w:val="20"/>
        </w:rPr>
        <w:t>25</w:t>
      </w:r>
      <w:bookmarkStart w:id="0" w:name="_GoBack"/>
      <w:bookmarkEnd w:id="0"/>
      <w:r>
        <w:rPr>
          <w:sz w:val="20"/>
        </w:rPr>
        <w:t xml:space="preserve"> marca 2014r.</w:t>
      </w:r>
    </w:p>
    <w:p w:rsidR="00E11286" w:rsidRDefault="00E11286" w:rsidP="00E11286">
      <w:pPr>
        <w:ind w:firstLine="6300"/>
        <w:jc w:val="both"/>
        <w:rPr>
          <w:sz w:val="20"/>
        </w:rPr>
      </w:pPr>
      <w:r>
        <w:rPr>
          <w:sz w:val="20"/>
        </w:rPr>
        <w:t xml:space="preserve">   </w:t>
      </w:r>
    </w:p>
    <w:p w:rsidR="00E11286" w:rsidRDefault="00E11286" w:rsidP="00E11286">
      <w:pPr>
        <w:pStyle w:val="Nagwek4"/>
        <w:rPr>
          <w:sz w:val="28"/>
        </w:rPr>
      </w:pPr>
      <w:r>
        <w:rPr>
          <w:sz w:val="28"/>
        </w:rPr>
        <w:t xml:space="preserve">Sprawozdanie z wykonania budżetu </w:t>
      </w:r>
    </w:p>
    <w:p w:rsidR="00ED2FF8" w:rsidRDefault="00E11286" w:rsidP="00ED2FF8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za  201</w:t>
      </w:r>
      <w:r w:rsidR="00CD596F">
        <w:rPr>
          <w:b/>
          <w:bCs/>
          <w:sz w:val="28"/>
        </w:rPr>
        <w:t>3</w:t>
      </w:r>
      <w:r>
        <w:rPr>
          <w:b/>
          <w:bCs/>
          <w:sz w:val="28"/>
        </w:rPr>
        <w:t xml:space="preserve"> rok </w:t>
      </w:r>
    </w:p>
    <w:p w:rsidR="00ED2FF8" w:rsidRDefault="00ED2FF8" w:rsidP="00ED2FF8">
      <w:pPr>
        <w:jc w:val="both"/>
        <w:rPr>
          <w:b/>
          <w:bCs/>
          <w:sz w:val="28"/>
        </w:rPr>
      </w:pPr>
    </w:p>
    <w:p w:rsidR="00F66EAE" w:rsidRDefault="00F66EAE" w:rsidP="00F66EAE">
      <w:pPr>
        <w:pStyle w:val="Nagwek1"/>
        <w:rPr>
          <w:sz w:val="28"/>
          <w:u w:val="single"/>
        </w:rPr>
      </w:pPr>
      <w:r>
        <w:rPr>
          <w:sz w:val="28"/>
          <w:u w:val="single"/>
        </w:rPr>
        <w:t xml:space="preserve">Dochody                 </w:t>
      </w:r>
    </w:p>
    <w:p w:rsidR="00F66EAE" w:rsidRDefault="00F66EAE" w:rsidP="00F66EAE">
      <w:pPr>
        <w:rPr>
          <w:sz w:val="10"/>
        </w:rPr>
      </w:pPr>
    </w:p>
    <w:p w:rsidR="00F66EAE" w:rsidRDefault="00F66EAE" w:rsidP="00F66EAE">
      <w:pPr>
        <w:jc w:val="both"/>
        <w:rPr>
          <w:sz w:val="20"/>
        </w:rPr>
      </w:pPr>
    </w:p>
    <w:p w:rsidR="00F66EAE" w:rsidRDefault="00F66EAE" w:rsidP="00F66EAE">
      <w:pPr>
        <w:rPr>
          <w:sz w:val="16"/>
        </w:rPr>
      </w:pPr>
    </w:p>
    <w:tbl>
      <w:tblPr>
        <w:tblW w:w="87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"/>
        <w:gridCol w:w="3060"/>
        <w:gridCol w:w="2340"/>
        <w:gridCol w:w="1800"/>
        <w:gridCol w:w="720"/>
      </w:tblGrid>
      <w:tr w:rsidR="00F66EAE" w:rsidTr="00F66EAE">
        <w:trPr>
          <w:trHeight w:val="724"/>
        </w:trPr>
        <w:tc>
          <w:tcPr>
            <w:tcW w:w="79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pStyle w:val="Nagwek3"/>
            </w:pPr>
            <w:r>
              <w:t>Dział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pStyle w:val="Nagwek6"/>
              <w:jc w:val="center"/>
            </w:pPr>
            <w:r>
              <w:t>Treść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6EAE" w:rsidRDefault="00F66EAE">
            <w:pPr>
              <w:pStyle w:val="Nagwek5"/>
            </w:pPr>
            <w:r>
              <w:t>Plan po zmianach</w:t>
            </w:r>
          </w:p>
          <w:p w:rsidR="00F66EAE" w:rsidRDefault="00F66EAE">
            <w:pPr>
              <w:pStyle w:val="Nagwek5"/>
            </w:pPr>
            <w:r>
              <w:t xml:space="preserve"> na 2013 rok      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pStyle w:val="Nagwek5"/>
            </w:pPr>
            <w:r>
              <w:t>wykonanie</w:t>
            </w:r>
          </w:p>
          <w:p w:rsidR="00F66EAE" w:rsidRDefault="00F66EAE"/>
          <w:p w:rsidR="00F66EAE" w:rsidRDefault="00F66EAE">
            <w:pPr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2013 rok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pStyle w:val="Nagwek5"/>
            </w:pPr>
            <w:r>
              <w:t>%</w:t>
            </w:r>
          </w:p>
        </w:tc>
      </w:tr>
      <w:tr w:rsidR="00F66EAE" w:rsidTr="00F66EAE">
        <w:trPr>
          <w:trHeight w:val="480"/>
        </w:trPr>
        <w:tc>
          <w:tcPr>
            <w:tcW w:w="794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</w:tcPr>
          <w:p w:rsidR="00F66EAE" w:rsidRDefault="00F66EAE">
            <w:pPr>
              <w:jc w:val="center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pStyle w:val="Nagwek1"/>
            </w:pPr>
            <w:r>
              <w:t>Ogółem 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6EAE" w:rsidRDefault="00F66EAE">
            <w:pPr>
              <w:jc w:val="right"/>
              <w:rPr>
                <w:b/>
                <w:sz w:val="22"/>
              </w:rPr>
            </w:pPr>
          </w:p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33 559 931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b/>
                <w:sz w:val="22"/>
              </w:rPr>
            </w:pPr>
          </w:p>
          <w:p w:rsidR="00F66EAE" w:rsidRDefault="00EA1183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33 219 464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b/>
                <w:sz w:val="22"/>
              </w:rPr>
            </w:pPr>
          </w:p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98,9</w:t>
            </w:r>
          </w:p>
        </w:tc>
      </w:tr>
      <w:tr w:rsidR="00F66EAE" w:rsidTr="00F66EAE">
        <w:trPr>
          <w:trHeight w:val="480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/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pStyle w:val="Nagwek1"/>
            </w:pPr>
            <w:r>
              <w:t>a)dochody bieżące: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          </w:t>
            </w:r>
          </w:p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          32 672 885</w:t>
            </w:r>
          </w:p>
          <w:p w:rsidR="00F66EAE" w:rsidRDefault="00F66EAE">
            <w:pPr>
              <w:jc w:val="right"/>
              <w:rPr>
                <w:b/>
                <w:sz w:val="22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b/>
                <w:sz w:val="22"/>
              </w:rPr>
            </w:pPr>
          </w:p>
          <w:p w:rsidR="00F66EAE" w:rsidRDefault="00F66EAE" w:rsidP="00EA1183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32</w:t>
            </w:r>
            <w:r w:rsidR="00EA1183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87</w:t>
            </w:r>
            <w:r w:rsidR="00EA1183">
              <w:rPr>
                <w:b/>
                <w:sz w:val="22"/>
              </w:rPr>
              <w:t>8 728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b/>
                <w:sz w:val="22"/>
              </w:rPr>
            </w:pPr>
          </w:p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100,6</w:t>
            </w:r>
          </w:p>
        </w:tc>
      </w:tr>
      <w:tr w:rsidR="00F66EAE" w:rsidTr="00F66EAE">
        <w:trPr>
          <w:trHeight w:val="480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/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pStyle w:val="Nagwek1"/>
            </w:pPr>
            <w:r>
              <w:t>b) dochody majątkowe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887 046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EA118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     340 735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 w:rsidP="00EA1183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38,</w:t>
            </w:r>
            <w:r w:rsidR="00EA1183">
              <w:rPr>
                <w:b/>
                <w:sz w:val="22"/>
              </w:rPr>
              <w:t>4</w:t>
            </w:r>
          </w:p>
        </w:tc>
      </w:tr>
      <w:tr w:rsidR="00F66EAE" w:rsidTr="00F66EAE">
        <w:trPr>
          <w:cantSplit/>
          <w:trHeight w:val="516"/>
        </w:trPr>
        <w:tc>
          <w:tcPr>
            <w:tcW w:w="794" w:type="dxa"/>
            <w:vMerge w:val="restar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jc w:val="center"/>
            </w:pPr>
            <w:r>
              <w:rPr>
                <w:b/>
                <w:bCs/>
                <w:sz w:val="22"/>
              </w:rPr>
              <w:t>010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pStyle w:val="Nagwek"/>
              <w:tabs>
                <w:tab w:val="left" w:pos="708"/>
              </w:tabs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Rolnictwo i łowiectwo </w:t>
            </w:r>
          </w:p>
          <w:p w:rsidR="00F66EAE" w:rsidRDefault="00F66EAE">
            <w:pPr>
              <w:pStyle w:val="Nagwek1"/>
            </w:pPr>
            <w:r>
              <w:rPr>
                <w:b w:val="0"/>
                <w:bCs w:val="0"/>
                <w:sz w:val="22"/>
              </w:rPr>
              <w:t>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694 219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700 668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F66EAE" w:rsidTr="00F66EAE">
        <w:trPr>
          <w:cantSplit/>
          <w:trHeight w:val="516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/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pStyle w:val="Nagwek"/>
              <w:tabs>
                <w:tab w:val="left" w:pos="708"/>
              </w:tabs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a) dochody bieżące 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694 219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700 668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F66EAE" w:rsidTr="00F66EAE">
        <w:trPr>
          <w:cantSplit/>
          <w:trHeight w:val="383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/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F66EAE" w:rsidRDefault="00F66E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Dochody z najmu i dzierżawy składników majątkowych Skarbu Państwa, jednostek samorządu terytorialnego lub innych jednostek zaliczanych do sektora finansów publicznych oraz innych umów             o podobnym charakterze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12 000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13 131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</w:tr>
      <w:tr w:rsidR="00F66EAE" w:rsidTr="00F66EAE">
        <w:trPr>
          <w:cantSplit/>
          <w:trHeight w:val="383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/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F66EAE" w:rsidRDefault="00F66E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Dotacje celowe otrzymane z budżetu państwa na realizację zadań bieżących z zakresu administracji rządowej oraz innych zadań zleconych gminie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682 219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682 218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F66EAE" w:rsidTr="00F66EAE">
        <w:trPr>
          <w:cantSplit/>
          <w:trHeight w:val="383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/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F66EAE" w:rsidRDefault="00F66E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Grzywny , mandaty  i kary pieniężne od osób fizycznych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1F5EF0">
            <w:pPr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5 319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</w:tc>
      </w:tr>
      <w:tr w:rsidR="00F66EAE" w:rsidTr="00F66EAE">
        <w:trPr>
          <w:cantSplit/>
          <w:trHeight w:val="383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600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Transport i łączność</w:t>
            </w:r>
          </w:p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118 600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49 554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41,8</w:t>
            </w:r>
          </w:p>
        </w:tc>
      </w:tr>
      <w:tr w:rsidR="00F66EAE" w:rsidTr="00F66EAE">
        <w:trPr>
          <w:cantSplit/>
          <w:trHeight w:val="383"/>
        </w:trPr>
        <w:tc>
          <w:tcPr>
            <w:tcW w:w="794" w:type="dxa"/>
            <w:vMerge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a) dochody bieżące 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2 000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9 035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451,7</w:t>
            </w:r>
          </w:p>
        </w:tc>
      </w:tr>
      <w:tr w:rsidR="00F66EAE" w:rsidTr="00F66EAE">
        <w:trPr>
          <w:cantSplit/>
          <w:trHeight w:val="383"/>
        </w:trPr>
        <w:tc>
          <w:tcPr>
            <w:tcW w:w="794" w:type="dxa"/>
            <w:vMerge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F66EAE" w:rsidRPr="005514C6" w:rsidRDefault="00F66EAE">
            <w:pPr>
              <w:rPr>
                <w:sz w:val="22"/>
              </w:rPr>
            </w:pPr>
            <w:r w:rsidRPr="005514C6">
              <w:rPr>
                <w:sz w:val="22"/>
              </w:rPr>
              <w:t>grzywny, mandaty, i kary pieniężne od osób fizycznych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b/>
                <w:sz w:val="22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Pr="005514C6" w:rsidRDefault="00F66EAE">
            <w:pPr>
              <w:jc w:val="right"/>
              <w:rPr>
                <w:sz w:val="22"/>
              </w:rPr>
            </w:pPr>
            <w:r w:rsidRPr="005514C6">
              <w:rPr>
                <w:sz w:val="22"/>
              </w:rPr>
              <w:t>9 035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b/>
                <w:sz w:val="22"/>
              </w:rPr>
            </w:pPr>
          </w:p>
        </w:tc>
      </w:tr>
      <w:tr w:rsidR="00F66EAE" w:rsidTr="00F66EAE">
        <w:trPr>
          <w:cantSplit/>
          <w:trHeight w:val="212"/>
        </w:trPr>
        <w:tc>
          <w:tcPr>
            <w:tcW w:w="794" w:type="dxa"/>
            <w:vMerge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różnych opłat (za zajęcie pasa drogowego)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2 000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-0-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</w:tc>
      </w:tr>
      <w:tr w:rsidR="00F66EAE" w:rsidTr="00F66EAE">
        <w:trPr>
          <w:cantSplit/>
          <w:trHeight w:val="212"/>
        </w:trPr>
        <w:tc>
          <w:tcPr>
            <w:tcW w:w="794" w:type="dxa"/>
            <w:vMerge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b) dochody majątkowe 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116 600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40 519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34,7</w:t>
            </w:r>
          </w:p>
        </w:tc>
      </w:tr>
      <w:tr w:rsidR="00F66EAE" w:rsidTr="00F66EAE">
        <w:trPr>
          <w:cantSplit/>
          <w:trHeight w:val="212"/>
        </w:trPr>
        <w:tc>
          <w:tcPr>
            <w:tcW w:w="794" w:type="dxa"/>
            <w:vMerge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F66EAE" w:rsidRDefault="00F66E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dotacje celowa otrzymane na podstawie porozumień z jednostkami samorządu terytorialnego ( z samorządu województwa )  realizację inwestycji –droga w Gurczu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66 000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40 519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61,4</w:t>
            </w:r>
          </w:p>
        </w:tc>
      </w:tr>
      <w:tr w:rsidR="00F66EAE" w:rsidTr="00F66EAE">
        <w:trPr>
          <w:cantSplit/>
          <w:trHeight w:val="212"/>
        </w:trPr>
        <w:tc>
          <w:tcPr>
            <w:tcW w:w="794" w:type="dxa"/>
            <w:vMerge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 xml:space="preserve">dotacje na dofinansowanie własnych inwestycji pozyskane z innych źródeł 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40 600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-0-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</w:tc>
      </w:tr>
      <w:tr w:rsidR="00F66EAE" w:rsidTr="00F66EAE">
        <w:trPr>
          <w:cantSplit/>
          <w:trHeight w:val="212"/>
        </w:trPr>
        <w:tc>
          <w:tcPr>
            <w:tcW w:w="794" w:type="dxa"/>
            <w:vMerge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środki na dofinansowanie własnych inwestycji otrzymane na podstawie porozumień  z j.s.t ( Gmina Sadlinki)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10 000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-0-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</w:tc>
      </w:tr>
      <w:tr w:rsidR="00F66EAE" w:rsidTr="00F66EAE">
        <w:trPr>
          <w:cantSplit/>
        </w:trPr>
        <w:tc>
          <w:tcPr>
            <w:tcW w:w="794" w:type="dxa"/>
            <w:vMerge w:val="restar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700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b/>
                <w:sz w:val="22"/>
              </w:rPr>
              <w:t>Gospodarka mieszkaniowa</w:t>
            </w:r>
            <w:r>
              <w:rPr>
                <w:b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  <w:p w:rsidR="00F66EAE" w:rsidRDefault="00F66EAE">
            <w:pPr>
              <w:rPr>
                <w:sz w:val="16"/>
              </w:rPr>
            </w:pPr>
            <w:r>
              <w:rPr>
                <w:bCs/>
                <w:sz w:val="22"/>
              </w:rPr>
              <w:t>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1 219 396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704 52</w:t>
            </w:r>
            <w:r w:rsidR="0012719F">
              <w:rPr>
                <w:b/>
                <w:sz w:val="22"/>
              </w:rPr>
              <w:t>7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57,8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a) dochody bieżące w tym: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462 950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12719F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417 943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91,3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Dochody z najmu i dzierżawy składników majątkowych Skarbu Państwa, jednostek samorządu terytorialnego lub innych jednostek zaliczanych do sektora finansów publicznych oraz innych umów             o podobnym charakterze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18 000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sz w:val="22"/>
              </w:rPr>
            </w:pPr>
            <w:r>
              <w:rPr>
                <w:sz w:val="22"/>
              </w:rPr>
              <w:t>28 36</w:t>
            </w:r>
            <w:r w:rsidR="0012719F">
              <w:rPr>
                <w:sz w:val="22"/>
              </w:rPr>
              <w:t>8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157,6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opłat za  zarząd, użytkowanie i użytkowanie wieczyste nieruchomości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60 000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54 444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90,7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usług ( najmu , czynsze mieszkaniowe)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380 000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12719F">
            <w:pPr>
              <w:jc w:val="right"/>
              <w:rPr>
                <w:sz w:val="22"/>
              </w:rPr>
            </w:pPr>
            <w:r>
              <w:rPr>
                <w:sz w:val="22"/>
              </w:rPr>
              <w:t>328 955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86,6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Pozostałe odsetki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4 950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12719F">
            <w:pPr>
              <w:jc w:val="right"/>
              <w:rPr>
                <w:sz w:val="22"/>
              </w:rPr>
            </w:pPr>
            <w:r>
              <w:rPr>
                <w:sz w:val="22"/>
              </w:rPr>
              <w:t>6 176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12719F">
            <w:pPr>
              <w:jc w:val="right"/>
              <w:rPr>
                <w:sz w:val="22"/>
              </w:rPr>
            </w:pPr>
            <w:r>
              <w:rPr>
                <w:sz w:val="22"/>
              </w:rPr>
              <w:t>124,7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b) dochody majątkowe w tym: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756 446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286 </w:t>
            </w:r>
            <w:r w:rsidR="0012719F">
              <w:rPr>
                <w:b/>
                <w:sz w:val="22"/>
              </w:rPr>
              <w:t>584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37,9</w:t>
            </w:r>
          </w:p>
        </w:tc>
      </w:tr>
      <w:tr w:rsidR="00F66EAE" w:rsidTr="00F66EAE">
        <w:trPr>
          <w:cantSplit/>
          <w:trHeight w:val="214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12"/>
              </w:rPr>
            </w:pPr>
            <w:r>
              <w:rPr>
                <w:sz w:val="22"/>
              </w:rPr>
              <w:t>Wpływy z tytułu przekształcenia prawa użytkowania wieczystego przysługujące osobom fizycznym w prawo własności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3 123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312 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16"/>
              </w:rPr>
            </w:pPr>
            <w:r>
              <w:rPr>
                <w:sz w:val="22"/>
              </w:rPr>
              <w:t>Wpływy ze sprzedaży  składników majątkowych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659 400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187 </w:t>
            </w:r>
            <w:r w:rsidR="0012719F">
              <w:rPr>
                <w:sz w:val="22"/>
              </w:rPr>
              <w:t>415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sz w:val="22"/>
              </w:rPr>
            </w:pPr>
            <w:r>
              <w:rPr>
                <w:sz w:val="22"/>
              </w:rPr>
              <w:t>28,</w:t>
            </w:r>
            <w:r w:rsidR="0012719F">
              <w:rPr>
                <w:sz w:val="22"/>
              </w:rPr>
              <w:t>4</w:t>
            </w:r>
          </w:p>
        </w:tc>
      </w:tr>
      <w:tr w:rsidR="00F66EAE" w:rsidTr="00F66EAE">
        <w:trPr>
          <w:cantSplit/>
        </w:trPr>
        <w:tc>
          <w:tcPr>
            <w:tcW w:w="794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dotacje celowe w ramach programów finansowanych z udziałem środków europejskich  na realizację zadań inwestycyjnych  ( świetlica Lipianki)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96 046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96 046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F66EAE" w:rsidTr="00F66EAE">
        <w:trPr>
          <w:cantSplit/>
          <w:trHeight w:val="300"/>
        </w:trPr>
        <w:tc>
          <w:tcPr>
            <w:tcW w:w="794" w:type="dxa"/>
            <w:vMerge w:val="restar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750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b/>
                <w:sz w:val="22"/>
              </w:rPr>
              <w:t>Administracja publiczna</w:t>
            </w:r>
            <w:r>
              <w:rPr>
                <w:sz w:val="22"/>
              </w:rPr>
              <w:t xml:space="preserve"> </w:t>
            </w:r>
          </w:p>
          <w:p w:rsidR="00F66EAE" w:rsidRDefault="00F66EAE">
            <w:pPr>
              <w:rPr>
                <w:sz w:val="16"/>
              </w:rPr>
            </w:pPr>
            <w:r>
              <w:rPr>
                <w:bCs/>
                <w:sz w:val="22"/>
              </w:rPr>
              <w:t>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</w:t>
            </w:r>
            <w:r w:rsidR="00EA1183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 040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134 566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</w:t>
            </w:r>
          </w:p>
        </w:tc>
      </w:tr>
      <w:tr w:rsidR="00F66EAE" w:rsidTr="00F66EAE">
        <w:trPr>
          <w:cantSplit/>
          <w:trHeight w:val="300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a) dochody bieżące w tym: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114 040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134 566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</w:t>
            </w:r>
          </w:p>
        </w:tc>
      </w:tr>
      <w:tr w:rsidR="00F66EAE" w:rsidTr="00F66EAE">
        <w:trPr>
          <w:cantSplit/>
          <w:trHeight w:val="300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Dotacje celowe otrzymane z budżetu państwa na realizację zadań bieżących z zakresu administracji rządowej oraz innych zadań zleconych gminie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91 000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91 000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16"/>
              </w:rPr>
            </w:pPr>
            <w:r>
              <w:rPr>
                <w:sz w:val="22"/>
              </w:rPr>
              <w:t>Wpływy z różnych opłat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20 000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40 944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204,7</w:t>
            </w:r>
          </w:p>
        </w:tc>
      </w:tr>
      <w:tr w:rsidR="00F66EAE" w:rsidTr="00F66EAE">
        <w:trPr>
          <w:cantSplit/>
          <w:trHeight w:val="538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45,0</w:t>
            </w:r>
          </w:p>
        </w:tc>
      </w:tr>
      <w:tr w:rsidR="00F66EAE" w:rsidTr="00F66EAE">
        <w:trPr>
          <w:cantSplit/>
          <w:trHeight w:val="538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otrzymane spadki darowizny w postaci pieniężnej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F66EAE" w:rsidTr="00F66EAE">
        <w:trPr>
          <w:cantSplit/>
          <w:trHeight w:val="538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 xml:space="preserve">odsetki </w:t>
            </w:r>
            <w:proofErr w:type="spellStart"/>
            <w:r>
              <w:rPr>
                <w:sz w:val="22"/>
              </w:rPr>
              <w:t>grzywne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sz w:val="22"/>
              </w:rPr>
            </w:pPr>
            <w:r>
              <w:rPr>
                <w:sz w:val="22"/>
              </w:rPr>
              <w:t>1 63</w:t>
            </w:r>
            <w:r w:rsidR="0012719F">
              <w:rPr>
                <w:sz w:val="22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81,9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 w:val="restart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66EAE" w:rsidRDefault="00F66E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751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Urzędy naczelnych organów władzy państwowej, kontroli i ochrony prawa oraz sądownictwa</w:t>
            </w:r>
          </w:p>
          <w:p w:rsidR="00F66EAE" w:rsidRDefault="00F66EA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1 800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1 800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a) dochody bieżące w tym;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1 800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1 800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Dotacje celowe otrzymane z budżetu państwa na realizację zadań bieżących z zakresu administracji rządowej oraz innych zadań zleconych gminie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1 800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1 800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 w:val="restar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756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Dochody od osób prawnych, od osób fizycznych i od innych  jednostek nieposiadających osobowości prawnej oraz wydatki związane z ich poborem </w:t>
            </w:r>
          </w:p>
          <w:p w:rsidR="00F66EAE" w:rsidRDefault="00F66EA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b/>
                <w:bCs/>
                <w:sz w:val="22"/>
              </w:rPr>
            </w:pPr>
          </w:p>
          <w:p w:rsidR="00F66EAE" w:rsidRDefault="00F66EAE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16 071 617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b/>
                <w:bCs/>
                <w:sz w:val="22"/>
              </w:rPr>
            </w:pPr>
          </w:p>
          <w:p w:rsidR="00F66EAE" w:rsidRDefault="0012719F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16 281 116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b/>
                <w:bCs/>
                <w:sz w:val="22"/>
              </w:rPr>
            </w:pPr>
          </w:p>
          <w:p w:rsidR="00F66EAE" w:rsidRDefault="00F66EAE">
            <w:pPr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101,3</w:t>
            </w:r>
          </w:p>
        </w:tc>
      </w:tr>
      <w:tr w:rsidR="00F66EAE" w:rsidTr="00F66EAE">
        <w:trPr>
          <w:cantSplit/>
          <w:trHeight w:val="240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a) dochody bieżące w tym: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16 071 617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</w:t>
            </w:r>
            <w:r w:rsidR="00EA1183">
              <w:rPr>
                <w:b/>
                <w:sz w:val="22"/>
              </w:rPr>
              <w:t> 281 11</w:t>
            </w:r>
            <w:r w:rsidR="0012719F">
              <w:rPr>
                <w:b/>
                <w:sz w:val="22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101,3</w:t>
            </w:r>
          </w:p>
        </w:tc>
      </w:tr>
      <w:tr w:rsidR="00F66EAE" w:rsidTr="00F66EAE">
        <w:trPr>
          <w:cantSplit/>
          <w:trHeight w:val="240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Podatek rolny  od osób prawnych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350 000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381 220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</w:tr>
      <w:tr w:rsidR="00F66EAE" w:rsidTr="00F66EAE">
        <w:trPr>
          <w:cantSplit/>
          <w:trHeight w:val="240"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Podatek rolny od osób fizycznych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2 270 000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2 199 847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Podatek od nieruchomości od osób prawnych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6 075 000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6 222 138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Podatek od nieruchomości  od osób fizycznych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1 488 562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1 455 613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Podatek dochodowy od osób fizycznych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4 358 732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 w:rsidP="001F5EF0">
            <w:pPr>
              <w:jc w:val="right"/>
              <w:rPr>
                <w:sz w:val="22"/>
              </w:rPr>
            </w:pPr>
            <w:r>
              <w:rPr>
                <w:sz w:val="22"/>
              </w:rPr>
              <w:t>4 19</w:t>
            </w:r>
            <w:r w:rsidR="001F5EF0">
              <w:rPr>
                <w:sz w:val="22"/>
              </w:rPr>
              <w:t>9</w:t>
            </w:r>
            <w:r>
              <w:rPr>
                <w:sz w:val="22"/>
              </w:rPr>
              <w:t> </w:t>
            </w:r>
            <w:r w:rsidR="001F5EF0">
              <w:rPr>
                <w:sz w:val="22"/>
              </w:rPr>
              <w:t>776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Podatek dochodowy od osób prawnych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100 000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156 469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122,5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Podatek od czynności cywilnoprawnych od osób prawnych i fizycznych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204 000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229 190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Opłata eksploatacyjna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23 000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 w:rsidP="001F5EF0">
            <w:pPr>
              <w:jc w:val="right"/>
              <w:rPr>
                <w:sz w:val="22"/>
              </w:rPr>
            </w:pPr>
            <w:r>
              <w:rPr>
                <w:sz w:val="22"/>
              </w:rPr>
              <w:t>21 8</w:t>
            </w:r>
            <w:r w:rsidR="001F5EF0">
              <w:rPr>
                <w:sz w:val="22"/>
              </w:rPr>
              <w:t>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Podatek leśny  od osób prawnych i fizycznych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112 000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114</w:t>
            </w:r>
            <w:r w:rsidR="001F5EF0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664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Podatek od działalności gospodarczej osób fizycznych, opłacany w formie karty podatkowej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4 000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10 095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66EAE" w:rsidRDefault="00F66EAE">
            <w:pPr>
              <w:jc w:val="right"/>
              <w:rPr>
                <w:sz w:val="22"/>
              </w:rPr>
            </w:pPr>
          </w:p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252,3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Podatek od spadków i darowizn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20 000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17 177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85,8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Podatek od środków transportowych od osób fizycznych</w:t>
            </w:r>
            <w:r w:rsidR="001F5EF0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i</w:t>
            </w:r>
            <w:r w:rsidR="001F5EF0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prawnych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369 902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359 520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opłaty skarbowej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15 000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18 722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124,8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opłat za zezwolenia na sprzedaż alkoholu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110 000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114 391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 xml:space="preserve">Wpływy z innych </w:t>
            </w:r>
            <w:r w:rsidR="001F5EF0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lokalnych opłat pobieranych przez jednostki samorządu terytorialnego na podstawie odrębnych ustaw </w:t>
            </w:r>
          </w:p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 xml:space="preserve">( </w:t>
            </w:r>
            <w:proofErr w:type="spellStart"/>
            <w:r>
              <w:rPr>
                <w:sz w:val="22"/>
              </w:rPr>
              <w:t>adiacenckie</w:t>
            </w:r>
            <w:proofErr w:type="spellEnd"/>
            <w:r>
              <w:rPr>
                <w:sz w:val="22"/>
              </w:rPr>
              <w:t xml:space="preserve"> 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78 000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211 745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278,6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 w:rsidP="001F5EF0">
            <w:pPr>
              <w:rPr>
                <w:sz w:val="22"/>
              </w:rPr>
            </w:pPr>
            <w:r>
              <w:rPr>
                <w:sz w:val="22"/>
              </w:rPr>
              <w:t>op</w:t>
            </w:r>
            <w:r w:rsidR="001F5EF0">
              <w:rPr>
                <w:sz w:val="22"/>
              </w:rPr>
              <w:t>ł</w:t>
            </w:r>
            <w:r>
              <w:rPr>
                <w:sz w:val="22"/>
              </w:rPr>
              <w:t>ata za zajęcie pasa drogowego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953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47,6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opłaty komunalnej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450 000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499 058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opłaty targowej od osób fizycznych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5 000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1 045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Odsetki od nieterminowych wpłat z tytułu podatków i opłat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36 421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sz w:val="22"/>
              </w:rPr>
            </w:pPr>
            <w:r>
              <w:rPr>
                <w:sz w:val="22"/>
              </w:rPr>
              <w:t>67 62</w:t>
            </w:r>
            <w:r w:rsidR="0012719F">
              <w:rPr>
                <w:sz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185,6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758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pStyle w:val="Nagwek4"/>
              <w:rPr>
                <w:sz w:val="22"/>
              </w:rPr>
            </w:pPr>
            <w:r>
              <w:t>Różne rozliczenia</w:t>
            </w:r>
          </w:p>
          <w:p w:rsidR="00F66EAE" w:rsidRDefault="00F66EAE">
            <w:pPr>
              <w:pStyle w:val="Nagwek4"/>
              <w:rPr>
                <w:b w:val="0"/>
              </w:rPr>
            </w:pPr>
            <w:r>
              <w:t xml:space="preserve"> </w:t>
            </w:r>
            <w:r>
              <w:rPr>
                <w:b w:val="0"/>
              </w:rPr>
              <w:t xml:space="preserve">w tym: 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8 279 152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EA1183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8 291 726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100,1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a) dochody bieżące w tym: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8 279 152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8 289 726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100,1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Część oświatowa subwencji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6 815 199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6 815 199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 xml:space="preserve">Część wyrównawcza subwencji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1 360 601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1 360 601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 xml:space="preserve">Część równoważąca subwencji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63 352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63 352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  <w:sz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Pozostałe odsetki  od r-ku bankowego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40 000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52 574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sz w:val="22"/>
              </w:rPr>
            </w:pPr>
            <w:r>
              <w:rPr>
                <w:sz w:val="22"/>
              </w:rPr>
              <w:t>131,4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 w:val="restar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jc w:val="center"/>
              <w:rPr>
                <w:b/>
              </w:rPr>
            </w:pPr>
            <w:r>
              <w:rPr>
                <w:b/>
              </w:rPr>
              <w:t>801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Oświata i wychowanie</w:t>
            </w:r>
          </w:p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505 730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b/>
              </w:rPr>
            </w:pPr>
            <w:r>
              <w:rPr>
                <w:b/>
              </w:rPr>
              <w:t>544 14</w:t>
            </w:r>
            <w:r w:rsidR="0012719F">
              <w:rPr>
                <w:b/>
              </w:rPr>
              <w:t>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107,6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a) dochody bieżące 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505 730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b/>
              </w:rPr>
            </w:pPr>
            <w:r>
              <w:rPr>
                <w:b/>
              </w:rPr>
              <w:t>544 14</w:t>
            </w:r>
            <w:r w:rsidR="0012719F">
              <w:rPr>
                <w:b/>
              </w:rPr>
              <w:t>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107,6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usług  (przedszkola)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60 000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60 976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101,6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usług  ( stołówki szkolne)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113 500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164 626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145,1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usług ( oddziały przedszkolne w szkołach podstawowych)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13 000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13 711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 xml:space="preserve">105,4 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Dotacje celowe otrzymane z budżetu państwa na realizację własnych zadań bieżących gmin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12719F">
            <w:pPr>
              <w:jc w:val="right"/>
            </w:pPr>
            <w:r>
              <w:t>146 142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12719F">
            <w:pPr>
              <w:jc w:val="right"/>
            </w:pPr>
            <w:r>
              <w:t>145 591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12719F">
            <w:pPr>
              <w:jc w:val="right"/>
            </w:pPr>
            <w:r>
              <w:t>99,6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Dotacje celowe otrzymane z gminy na zadania bieżące realizowane na podstawie porozumień między jednostkami samorządu terytorialnego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136 210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122  362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89,8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różnych dochodów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1 728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1 728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100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otrzymane spadki, zapisy i darowizny w postaci pieniężnej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23 350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23 350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100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Środki na dofinansowanie własnych zadań bieżących pozyskane z innych źródeł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11 800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11 800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100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 w:val="restar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jc w:val="center"/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Pomoc społeczna</w:t>
            </w:r>
          </w:p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 xml:space="preserve"> 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5 081 738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b/>
              </w:rPr>
            </w:pPr>
            <w:r>
              <w:rPr>
                <w:b/>
              </w:rPr>
              <w:t>5 046 11</w:t>
            </w:r>
            <w:r w:rsidR="0012719F">
              <w:rPr>
                <w:b/>
              </w:rPr>
              <w:t>2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a) dochody bieżące w tym: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5 081 738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b/>
              </w:rPr>
            </w:pPr>
            <w:r>
              <w:rPr>
                <w:b/>
              </w:rPr>
              <w:t>5 046 11</w:t>
            </w:r>
            <w:r w:rsidR="0012719F">
              <w:rPr>
                <w:b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usług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38 000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47 838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125,8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pStyle w:val="Nagwek"/>
              <w:tabs>
                <w:tab w:val="left" w:pos="70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Dotacje celowe otrzymane z budżetu państwa na realizację zadań bieżących z zakresu administracji rządowej oraz innych zadań zleconych gminie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3 905 815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3 888 311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99,5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pStyle w:val="Nagwek"/>
              <w:tabs>
                <w:tab w:val="left" w:pos="708"/>
              </w:tabs>
              <w:rPr>
                <w:sz w:val="22"/>
              </w:rPr>
            </w:pPr>
            <w:r>
              <w:rPr>
                <w:sz w:val="22"/>
              </w:rPr>
              <w:t>Dotacje celowe otrzymane z budżetu państwa na realizację własnych zadań bieżących gmin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1 087 923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1 062 865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97,7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AE" w:rsidRDefault="00F66E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Dochody jednostek samorządu terytorialnego związane z realizacją zadań z zakresu administracji rządowej oraz innych zadań zleconych ustawami</w:t>
            </w:r>
          </w:p>
          <w:p w:rsidR="00F66EAE" w:rsidRDefault="00F66EA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50 000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47 098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94,2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 w:val="restar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jc w:val="center"/>
              <w:rPr>
                <w:b/>
              </w:rPr>
            </w:pPr>
            <w:r>
              <w:rPr>
                <w:b/>
              </w:rPr>
              <w:t>853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Pozostałe zadania w zakresie polityki społecznej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92 668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87 021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93,9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a) dochody bieżące 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92 668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87 021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98,9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dotacje celowe w ramach programów finansowanych z udziałem środków europejskich  na realizację zadań bieżących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92 668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87 021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98,9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 w:val="restar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jc w:val="center"/>
              <w:rPr>
                <w:b/>
              </w:rPr>
            </w:pPr>
            <w:r>
              <w:rPr>
                <w:b/>
              </w:rPr>
              <w:t>854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Edukacyjna opieka wychowawcza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228 890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 w:rsidP="001F5EF0">
            <w:pPr>
              <w:jc w:val="right"/>
              <w:rPr>
                <w:b/>
              </w:rPr>
            </w:pPr>
            <w:r>
              <w:rPr>
                <w:b/>
              </w:rPr>
              <w:t xml:space="preserve">227 </w:t>
            </w:r>
            <w:r w:rsidR="001F5EF0">
              <w:rPr>
                <w:b/>
              </w:rPr>
              <w:t>7</w:t>
            </w:r>
            <w:r>
              <w:rPr>
                <w:b/>
              </w:rPr>
              <w:t>93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99,6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a) dochody bieżące 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228 890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 w:rsidP="001F5EF0">
            <w:pPr>
              <w:jc w:val="right"/>
              <w:rPr>
                <w:b/>
              </w:rPr>
            </w:pPr>
            <w:r>
              <w:rPr>
                <w:b/>
              </w:rPr>
              <w:t xml:space="preserve">227 </w:t>
            </w:r>
            <w:r w:rsidR="001F5EF0">
              <w:rPr>
                <w:b/>
              </w:rPr>
              <w:t>7</w:t>
            </w:r>
            <w:r>
              <w:rPr>
                <w:b/>
              </w:rPr>
              <w:t>93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99,6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sz w:val="22"/>
              </w:rPr>
              <w:t>Dotacje celowe otrzymane z budżetu państwa na realizację własnych zadań bieżących gmin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228 890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 w:rsidP="001F5EF0">
            <w:pPr>
              <w:jc w:val="right"/>
            </w:pPr>
            <w:r>
              <w:t xml:space="preserve">227 </w:t>
            </w:r>
            <w:r w:rsidR="001F5EF0">
              <w:t>7</w:t>
            </w:r>
            <w:r>
              <w:t>93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99,6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 w:val="restart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jc w:val="center"/>
              <w:rPr>
                <w:b/>
              </w:rPr>
            </w:pPr>
            <w:r>
              <w:rPr>
                <w:b/>
              </w:rPr>
              <w:t>900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Gospodarka komunalna i ochrona środowiska</w:t>
            </w:r>
          </w:p>
          <w:p w:rsidR="00F66EAE" w:rsidRDefault="00F66EAE">
            <w:pPr>
              <w:rPr>
                <w:sz w:val="22"/>
              </w:rPr>
            </w:pPr>
            <w:r>
              <w:rPr>
                <w:bCs/>
                <w:sz w:val="22"/>
              </w:rPr>
              <w:t>w tym: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1 152 031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1 150 385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99,8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a) dochody bieżące w tym: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1 138 031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b/>
              </w:rPr>
            </w:pPr>
            <w:r>
              <w:rPr>
                <w:b/>
              </w:rPr>
              <w:t>1 136 75</w:t>
            </w:r>
            <w:r w:rsidR="0012719F">
              <w:rPr>
                <w:b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99,9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opłaty produktowej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3 000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2 783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92,7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różnych opłat ze składowania odpadów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1 135 031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1 133 969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99,9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b) dochody majątkowe w tym 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14 000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 w:rsidP="0012719F">
            <w:pPr>
              <w:jc w:val="right"/>
              <w:rPr>
                <w:b/>
              </w:rPr>
            </w:pPr>
            <w:r>
              <w:rPr>
                <w:b/>
              </w:rPr>
              <w:t>13 63</w:t>
            </w:r>
            <w:r w:rsidR="0012719F">
              <w:rPr>
                <w:b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97,4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 xml:space="preserve">Środki na dofinansowanie własnych inwestycji gmin pozyskane z innych źródeł  </w:t>
            </w:r>
          </w:p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( wpłaty ludności)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437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15,9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Środki pozyskane z innych źródeł( na zwroty za azbest)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13 563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13 563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100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</w:rPr>
            </w:pPr>
            <w:r>
              <w:rPr>
                <w:b/>
              </w:rPr>
              <w:t>926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Kultura fizyczna i sport w tym: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103,8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a) dochody bieżące w tym: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  <w:rPr>
                <w:b/>
              </w:rPr>
            </w:pPr>
            <w:r>
              <w:rPr>
                <w:b/>
              </w:rPr>
              <w:t>103,8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wpływy z różnych dochodów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121,4</w:t>
            </w:r>
          </w:p>
        </w:tc>
      </w:tr>
      <w:tr w:rsidR="00F66EAE" w:rsidTr="00F66EAE">
        <w:trPr>
          <w:cantSplit/>
        </w:trPr>
        <w:tc>
          <w:tcPr>
            <w:tcW w:w="794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EAE" w:rsidRDefault="00F66EAE">
            <w:pPr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AE" w:rsidRDefault="00F66EAE">
            <w:pPr>
              <w:rPr>
                <w:sz w:val="22"/>
              </w:rPr>
            </w:pPr>
            <w:r>
              <w:rPr>
                <w:sz w:val="22"/>
              </w:rPr>
              <w:t>pozostałe odsetki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66EAE" w:rsidRDefault="00F66EAE">
            <w:pPr>
              <w:jc w:val="right"/>
            </w:pPr>
            <w:r>
              <w:t>12,5</w:t>
            </w:r>
          </w:p>
        </w:tc>
      </w:tr>
    </w:tbl>
    <w:p w:rsidR="00F66EAE" w:rsidRDefault="00F66EAE" w:rsidP="00F66EAE">
      <w:pPr>
        <w:ind w:firstLine="6480"/>
        <w:rPr>
          <w:sz w:val="20"/>
        </w:rPr>
      </w:pPr>
    </w:p>
    <w:p w:rsidR="00F66EAE" w:rsidRDefault="00F66EAE" w:rsidP="00F66EAE">
      <w:pPr>
        <w:ind w:firstLine="6480"/>
        <w:jc w:val="both"/>
        <w:rPr>
          <w:sz w:val="20"/>
        </w:rPr>
      </w:pPr>
    </w:p>
    <w:p w:rsidR="00F66EAE" w:rsidRDefault="00F66EAE" w:rsidP="00F66EAE">
      <w:pPr>
        <w:ind w:firstLine="6480"/>
        <w:jc w:val="both"/>
        <w:rPr>
          <w:sz w:val="20"/>
        </w:rPr>
      </w:pPr>
    </w:p>
    <w:p w:rsidR="00F66EAE" w:rsidRDefault="00F66EAE" w:rsidP="00F66EAE">
      <w:pPr>
        <w:ind w:firstLine="6480"/>
        <w:jc w:val="both"/>
        <w:rPr>
          <w:sz w:val="20"/>
        </w:rPr>
      </w:pPr>
    </w:p>
    <w:p w:rsidR="00F66EAE" w:rsidRDefault="00F66EAE" w:rsidP="00ED2FF8">
      <w:pPr>
        <w:jc w:val="both"/>
        <w:rPr>
          <w:b/>
          <w:bCs/>
          <w:sz w:val="28"/>
        </w:rPr>
      </w:pPr>
    </w:p>
    <w:p w:rsidR="00F66EAE" w:rsidRDefault="00F66EAE" w:rsidP="00ED2FF8">
      <w:pPr>
        <w:jc w:val="both"/>
        <w:rPr>
          <w:b/>
          <w:bCs/>
          <w:sz w:val="28"/>
        </w:rPr>
      </w:pPr>
    </w:p>
    <w:p w:rsidR="00F66EAE" w:rsidRDefault="00F66EAE" w:rsidP="00ED2FF8">
      <w:pPr>
        <w:jc w:val="both"/>
        <w:rPr>
          <w:b/>
          <w:bCs/>
          <w:sz w:val="28"/>
        </w:rPr>
      </w:pPr>
    </w:p>
    <w:sectPr w:rsidR="00F66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07B"/>
    <w:rsid w:val="0012719F"/>
    <w:rsid w:val="001F5EF0"/>
    <w:rsid w:val="002D407B"/>
    <w:rsid w:val="002E4C01"/>
    <w:rsid w:val="003636A6"/>
    <w:rsid w:val="003B295B"/>
    <w:rsid w:val="00403C10"/>
    <w:rsid w:val="005514C6"/>
    <w:rsid w:val="00673E7C"/>
    <w:rsid w:val="006A475A"/>
    <w:rsid w:val="006E6BC4"/>
    <w:rsid w:val="009F3641"/>
    <w:rsid w:val="00A3402E"/>
    <w:rsid w:val="00C92D41"/>
    <w:rsid w:val="00CD35D6"/>
    <w:rsid w:val="00CD596F"/>
    <w:rsid w:val="00D419EA"/>
    <w:rsid w:val="00D80874"/>
    <w:rsid w:val="00E11286"/>
    <w:rsid w:val="00EA1183"/>
    <w:rsid w:val="00ED2FF8"/>
    <w:rsid w:val="00EE55B6"/>
    <w:rsid w:val="00F44881"/>
    <w:rsid w:val="00F6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1286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nhideWhenUsed/>
    <w:qFormat/>
    <w:rsid w:val="00E11286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E11286"/>
    <w:pPr>
      <w:keepNext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E11286"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E11286"/>
    <w:pPr>
      <w:keepNext/>
      <w:ind w:firstLine="708"/>
      <w:jc w:val="right"/>
      <w:outlineLvl w:val="5"/>
    </w:pPr>
    <w:rPr>
      <w:b/>
      <w:bCs/>
      <w:spacing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128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1128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1128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1128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11286"/>
    <w:rPr>
      <w:rFonts w:ascii="Times New Roman" w:eastAsia="Times New Roman" w:hAnsi="Times New Roman" w:cs="Times New Roman"/>
      <w:b/>
      <w:bCs/>
      <w:spacing w:val="4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11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1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9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95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1286"/>
    <w:pPr>
      <w:keepNext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nhideWhenUsed/>
    <w:qFormat/>
    <w:rsid w:val="00E11286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E11286"/>
    <w:pPr>
      <w:keepNext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E11286"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E11286"/>
    <w:pPr>
      <w:keepNext/>
      <w:ind w:firstLine="708"/>
      <w:jc w:val="right"/>
      <w:outlineLvl w:val="5"/>
    </w:pPr>
    <w:rPr>
      <w:b/>
      <w:bCs/>
      <w:spacing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128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1128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1128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1128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11286"/>
    <w:rPr>
      <w:rFonts w:ascii="Times New Roman" w:eastAsia="Times New Roman" w:hAnsi="Times New Roman" w:cs="Times New Roman"/>
      <w:b/>
      <w:bCs/>
      <w:spacing w:val="4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11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11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9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95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1139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kjaranowska</dc:creator>
  <cp:lastModifiedBy>kjaranowska</cp:lastModifiedBy>
  <cp:revision>25</cp:revision>
  <cp:lastPrinted>2013-02-26T12:30:00Z</cp:lastPrinted>
  <dcterms:created xsi:type="dcterms:W3CDTF">2012-02-08T14:28:00Z</dcterms:created>
  <dcterms:modified xsi:type="dcterms:W3CDTF">2014-03-25T07:24:00Z</dcterms:modified>
</cp:coreProperties>
</file>